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331"/>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9011"/>
      </w:tblGrid>
      <w:tr w:rsidR="0092323C" w:rsidTr="00593D7C">
        <w:trPr>
          <w:trHeight w:val="210"/>
        </w:trPr>
        <w:tc>
          <w:tcPr>
            <w:tcW w:w="9232" w:type="dxa"/>
            <w:tcMar>
              <w:top w:w="216" w:type="dxa"/>
              <w:left w:w="115" w:type="dxa"/>
              <w:bottom w:w="216" w:type="dxa"/>
              <w:right w:w="115" w:type="dxa"/>
            </w:tcMar>
          </w:tcPr>
          <w:p w:rsidR="0092323C" w:rsidRDefault="0092323C" w:rsidP="0092323C">
            <w:pPr>
              <w:pStyle w:val="NoSpacing"/>
              <w:rPr>
                <w:color w:val="2E74B5" w:themeColor="accent1" w:themeShade="BF"/>
                <w:sz w:val="24"/>
              </w:rPr>
            </w:pPr>
          </w:p>
        </w:tc>
      </w:tr>
      <w:tr w:rsidR="0092323C" w:rsidRPr="00F93FD2" w:rsidTr="00593D7C">
        <w:trPr>
          <w:trHeight w:val="1816"/>
        </w:trPr>
        <w:tc>
          <w:tcPr>
            <w:tcW w:w="9232" w:type="dxa"/>
          </w:tcPr>
          <w:p w:rsidR="0092323C" w:rsidRPr="00593D7C" w:rsidRDefault="007C612F" w:rsidP="000124F4">
            <w:pPr>
              <w:pStyle w:val="NoSpacing"/>
              <w:spacing w:line="216" w:lineRule="auto"/>
              <w:rPr>
                <w:rFonts w:eastAsiaTheme="majorEastAsia" w:cstheme="majorBidi"/>
                <w:sz w:val="36"/>
                <w:szCs w:val="36"/>
              </w:rPr>
            </w:pPr>
            <w:r>
              <w:rPr>
                <w:rFonts w:eastAsiaTheme="majorEastAsia" w:cstheme="majorBidi"/>
                <w:sz w:val="36"/>
                <w:szCs w:val="36"/>
              </w:rPr>
              <w:t xml:space="preserve">OBJECTION TO GRANTING OF </w:t>
            </w:r>
            <w:r w:rsidR="002E48B0">
              <w:rPr>
                <w:rFonts w:eastAsiaTheme="majorEastAsia" w:cstheme="majorBidi"/>
                <w:sz w:val="36"/>
                <w:szCs w:val="36"/>
              </w:rPr>
              <w:t xml:space="preserve">RESTAURANT </w:t>
            </w:r>
            <w:r w:rsidR="0092323C" w:rsidRPr="00593D7C">
              <w:rPr>
                <w:rFonts w:eastAsiaTheme="majorEastAsia" w:cstheme="majorBidi"/>
                <w:sz w:val="36"/>
                <w:szCs w:val="36"/>
              </w:rPr>
              <w:t xml:space="preserve"> LIQUOR LICENCE TO </w:t>
            </w:r>
            <w:r w:rsidR="002E48B0">
              <w:rPr>
                <w:rFonts w:eastAsiaTheme="majorEastAsia" w:cstheme="majorBidi"/>
                <w:sz w:val="36"/>
                <w:szCs w:val="36"/>
              </w:rPr>
              <w:t xml:space="preserve">PABLO EGGS GO BAR ( PTY)LTD </w:t>
            </w:r>
            <w:r w:rsidR="0092323C" w:rsidRPr="00593D7C">
              <w:rPr>
                <w:rFonts w:eastAsiaTheme="majorEastAsia" w:cstheme="majorBidi"/>
                <w:sz w:val="36"/>
                <w:szCs w:val="36"/>
              </w:rPr>
              <w:t xml:space="preserve">IN RESPECT OF </w:t>
            </w:r>
            <w:r w:rsidR="002E48B0">
              <w:rPr>
                <w:rFonts w:eastAsiaTheme="majorEastAsia" w:cstheme="majorBidi"/>
                <w:sz w:val="36"/>
                <w:szCs w:val="36"/>
              </w:rPr>
              <w:t xml:space="preserve">PABLO EGGS GO BAR </w:t>
            </w:r>
            <w:r w:rsidR="00F01536">
              <w:rPr>
                <w:rFonts w:eastAsiaTheme="majorEastAsia" w:cstheme="majorBidi"/>
                <w:sz w:val="36"/>
                <w:szCs w:val="36"/>
              </w:rPr>
              <w:t xml:space="preserve"> </w:t>
            </w:r>
            <w:r w:rsidR="007659D0">
              <w:rPr>
                <w:rFonts w:eastAsiaTheme="majorEastAsia" w:cstheme="majorBidi"/>
                <w:sz w:val="36"/>
                <w:szCs w:val="36"/>
              </w:rPr>
              <w:t xml:space="preserve">– MELVILLE </w:t>
            </w:r>
            <w:r w:rsidR="0092323C" w:rsidRPr="00593D7C">
              <w:rPr>
                <w:rFonts w:eastAsiaTheme="majorEastAsia" w:cstheme="majorBidi"/>
                <w:sz w:val="36"/>
                <w:szCs w:val="36"/>
              </w:rPr>
              <w:t>SITUATED AT</w:t>
            </w:r>
            <w:r w:rsidR="00E65428">
              <w:rPr>
                <w:rFonts w:eastAsiaTheme="majorEastAsia" w:cstheme="majorBidi"/>
                <w:sz w:val="36"/>
                <w:szCs w:val="36"/>
              </w:rPr>
              <w:t xml:space="preserve"> SHOP</w:t>
            </w:r>
            <w:r w:rsidR="000124F4">
              <w:rPr>
                <w:rFonts w:eastAsiaTheme="majorEastAsia" w:cstheme="majorBidi"/>
                <w:sz w:val="36"/>
                <w:szCs w:val="36"/>
              </w:rPr>
              <w:t>S</w:t>
            </w:r>
            <w:r w:rsidR="00E65428">
              <w:rPr>
                <w:rFonts w:eastAsiaTheme="majorEastAsia" w:cstheme="majorBidi"/>
                <w:sz w:val="36"/>
                <w:szCs w:val="36"/>
              </w:rPr>
              <w:t xml:space="preserve">    1 &amp; 2  7</w:t>
            </w:r>
            <w:r w:rsidR="00E65428" w:rsidRPr="00E65428">
              <w:rPr>
                <w:rFonts w:eastAsiaTheme="majorEastAsia" w:cstheme="majorBidi"/>
                <w:sz w:val="36"/>
                <w:szCs w:val="36"/>
                <w:vertAlign w:val="superscript"/>
              </w:rPr>
              <w:t>th</w:t>
            </w:r>
            <w:r w:rsidR="00E65428">
              <w:rPr>
                <w:rFonts w:eastAsiaTheme="majorEastAsia" w:cstheme="majorBidi"/>
                <w:sz w:val="36"/>
                <w:szCs w:val="36"/>
              </w:rPr>
              <w:t xml:space="preserve"> STREET CORNER 1</w:t>
            </w:r>
            <w:r w:rsidR="00E65428" w:rsidRPr="00E65428">
              <w:rPr>
                <w:rFonts w:eastAsiaTheme="majorEastAsia" w:cstheme="majorBidi"/>
                <w:sz w:val="36"/>
                <w:szCs w:val="36"/>
                <w:vertAlign w:val="superscript"/>
              </w:rPr>
              <w:t>st</w:t>
            </w:r>
            <w:r w:rsidR="00E65428">
              <w:rPr>
                <w:rFonts w:eastAsiaTheme="majorEastAsia" w:cstheme="majorBidi"/>
                <w:sz w:val="36"/>
                <w:szCs w:val="36"/>
              </w:rPr>
              <w:t xml:space="preserve"> AVENUE MELVILLE JOHANNESBURG NO THE ERF NUMBERS </w:t>
            </w:r>
            <w:r w:rsidR="00CC5A7B">
              <w:rPr>
                <w:rFonts w:eastAsiaTheme="majorEastAsia" w:cstheme="majorBidi"/>
                <w:sz w:val="36"/>
                <w:szCs w:val="36"/>
              </w:rPr>
              <w:t xml:space="preserve">STATED  </w:t>
            </w:r>
          </w:p>
        </w:tc>
      </w:tr>
      <w:tr w:rsidR="0092323C" w:rsidTr="00593D7C">
        <w:trPr>
          <w:trHeight w:val="308"/>
        </w:trPr>
        <w:sdt>
          <w:sdtPr>
            <w:rPr>
              <w:b/>
              <w:sz w:val="24"/>
              <w:szCs w:val="24"/>
            </w:rPr>
            <w:alias w:val="Subtitle"/>
            <w:id w:val="13406923"/>
            <w:placeholder>
              <w:docPart w:val="C5325F6F63EB462BAC26D8CD5724AA1F"/>
            </w:placeholder>
            <w:dataBinding w:prefixMappings="xmlns:ns0='http://schemas.openxmlformats.org/package/2006/metadata/core-properties' xmlns:ns1='http://purl.org/dc/elements/1.1/'" w:xpath="/ns0:coreProperties[1]/ns1:subject[1]" w:storeItemID="{6C3C8BC8-F283-45AE-878A-BAB7291924A1}"/>
            <w:text/>
          </w:sdtPr>
          <w:sdtEndPr/>
          <w:sdtContent>
            <w:tc>
              <w:tcPr>
                <w:tcW w:w="9232" w:type="dxa"/>
                <w:tcMar>
                  <w:top w:w="216" w:type="dxa"/>
                  <w:left w:w="115" w:type="dxa"/>
                  <w:bottom w:w="216" w:type="dxa"/>
                  <w:right w:w="115" w:type="dxa"/>
                </w:tcMar>
              </w:tcPr>
              <w:p w:rsidR="0092323C" w:rsidRPr="00532FCE" w:rsidRDefault="0092323C" w:rsidP="00E65428">
                <w:pPr>
                  <w:pStyle w:val="NoSpacing"/>
                  <w:rPr>
                    <w:sz w:val="24"/>
                  </w:rPr>
                </w:pPr>
                <w:r w:rsidRPr="00B03ED9">
                  <w:rPr>
                    <w:b/>
                    <w:sz w:val="24"/>
                    <w:szCs w:val="24"/>
                  </w:rPr>
                  <w:t>Application R</w:t>
                </w:r>
                <w:r w:rsidR="007659D0">
                  <w:rPr>
                    <w:b/>
                    <w:sz w:val="24"/>
                    <w:szCs w:val="24"/>
                  </w:rPr>
                  <w:t>eference number:   GLB</w:t>
                </w:r>
                <w:r w:rsidR="00F24553">
                  <w:rPr>
                    <w:b/>
                    <w:sz w:val="24"/>
                    <w:szCs w:val="24"/>
                  </w:rPr>
                  <w:t>7000006</w:t>
                </w:r>
                <w:r w:rsidR="00E65428">
                  <w:rPr>
                    <w:b/>
                    <w:sz w:val="24"/>
                    <w:szCs w:val="24"/>
                  </w:rPr>
                  <w:t>704</w:t>
                </w:r>
              </w:p>
            </w:tc>
          </w:sdtContent>
        </w:sdt>
      </w:tr>
    </w:tbl>
    <w:p w:rsidR="00532FCE" w:rsidRDefault="00532FCE" w:rsidP="00532FCE">
      <w:pPr>
        <w:spacing w:after="0" w:line="360" w:lineRule="auto"/>
        <w:rPr>
          <w:sz w:val="28"/>
          <w:szCs w:val="28"/>
        </w:rPr>
      </w:pPr>
      <w:r>
        <w:tab/>
      </w:r>
      <w:r>
        <w:tab/>
      </w:r>
      <w:r>
        <w:tab/>
      </w:r>
      <w:r>
        <w:tab/>
      </w:r>
      <w:r w:rsidR="00B03ED9">
        <w:tab/>
      </w:r>
      <w:r w:rsidRPr="00532FCE">
        <w:rPr>
          <w:sz w:val="28"/>
          <w:szCs w:val="28"/>
        </w:rPr>
        <w:t>LODGED BY:</w:t>
      </w:r>
      <w:r w:rsidR="0092323C">
        <w:rPr>
          <w:sz w:val="28"/>
          <w:szCs w:val="28"/>
        </w:rPr>
        <w:t xml:space="preserve"> -</w:t>
      </w:r>
    </w:p>
    <w:p w:rsidR="00532FCE" w:rsidRPr="000513EC" w:rsidRDefault="00532FCE" w:rsidP="00532FCE">
      <w:pPr>
        <w:spacing w:after="0" w:line="360" w:lineRule="auto"/>
        <w:rPr>
          <w:b/>
        </w:rPr>
      </w:pPr>
      <w:r>
        <w:rPr>
          <w:sz w:val="28"/>
          <w:szCs w:val="28"/>
        </w:rPr>
        <w:tab/>
      </w:r>
      <w:r>
        <w:rPr>
          <w:sz w:val="28"/>
          <w:szCs w:val="28"/>
        </w:rPr>
        <w:tab/>
      </w:r>
      <w:r>
        <w:rPr>
          <w:sz w:val="28"/>
          <w:szCs w:val="28"/>
        </w:rPr>
        <w:tab/>
      </w:r>
      <w:r>
        <w:rPr>
          <w:sz w:val="28"/>
          <w:szCs w:val="28"/>
        </w:rPr>
        <w:tab/>
      </w:r>
      <w:r w:rsidR="0092323C">
        <w:rPr>
          <w:sz w:val="28"/>
          <w:szCs w:val="28"/>
        </w:rPr>
        <w:tab/>
      </w:r>
      <w:r>
        <w:rPr>
          <w:sz w:val="24"/>
          <w:szCs w:val="24"/>
        </w:rPr>
        <w:t>Full name of objector:</w:t>
      </w:r>
      <w:r w:rsidR="007659D0">
        <w:tab/>
        <w:t xml:space="preserve">  </w:t>
      </w:r>
    </w:p>
    <w:p w:rsidR="007659D0" w:rsidRDefault="00532FCE" w:rsidP="000A51FE">
      <w:pPr>
        <w:spacing w:after="0" w:line="360" w:lineRule="auto"/>
      </w:pPr>
      <w:r>
        <w:tab/>
      </w:r>
      <w:r>
        <w:tab/>
      </w:r>
      <w:r>
        <w:tab/>
      </w:r>
      <w:r>
        <w:tab/>
      </w:r>
      <w:r w:rsidR="0092323C">
        <w:tab/>
      </w:r>
      <w:r>
        <w:t>Full address of objector</w:t>
      </w:r>
      <w:r w:rsidR="001A78C7">
        <w:t>:</w:t>
      </w:r>
      <w:r w:rsidR="000513EC">
        <w:t xml:space="preserve">  </w:t>
      </w:r>
    </w:p>
    <w:p w:rsidR="001A78C7" w:rsidRPr="007659D0" w:rsidRDefault="007659D0" w:rsidP="00532FCE">
      <w:pPr>
        <w:spacing w:after="0" w:line="360" w:lineRule="auto"/>
      </w:pPr>
      <w:r>
        <w:tab/>
      </w:r>
      <w:r>
        <w:tab/>
      </w:r>
      <w:r>
        <w:tab/>
      </w:r>
      <w:r>
        <w:tab/>
      </w:r>
      <w:r>
        <w:tab/>
      </w:r>
      <w:r>
        <w:tab/>
      </w:r>
      <w:r>
        <w:tab/>
      </w:r>
      <w:r>
        <w:tab/>
      </w:r>
    </w:p>
    <w:p w:rsidR="00B03ED9" w:rsidRPr="000513EC" w:rsidRDefault="001A78C7" w:rsidP="00532FCE">
      <w:pPr>
        <w:spacing w:after="0" w:line="360" w:lineRule="auto"/>
        <w:rPr>
          <w:b/>
        </w:rPr>
      </w:pPr>
      <w:r>
        <w:tab/>
      </w:r>
      <w:r>
        <w:tab/>
      </w:r>
      <w:r>
        <w:tab/>
      </w:r>
      <w:r>
        <w:tab/>
      </w:r>
      <w:r w:rsidR="0092323C">
        <w:tab/>
      </w:r>
      <w:r>
        <w:t>Contac</w:t>
      </w:r>
      <w:r w:rsidR="00B03ED9">
        <w:t>t telephone number of objector</w:t>
      </w:r>
      <w:r w:rsidR="000A51FE">
        <w:t>:</w:t>
      </w:r>
    </w:p>
    <w:p w:rsidR="007C612F" w:rsidRPr="000513EC" w:rsidRDefault="00B03ED9" w:rsidP="00532FCE">
      <w:pPr>
        <w:spacing w:after="0" w:line="360" w:lineRule="auto"/>
        <w:rPr>
          <w:b/>
        </w:rPr>
      </w:pPr>
      <w:r>
        <w:tab/>
      </w:r>
      <w:r>
        <w:tab/>
      </w:r>
      <w:r>
        <w:tab/>
      </w:r>
      <w:r>
        <w:tab/>
      </w:r>
      <w:r w:rsidR="007C612F">
        <w:tab/>
      </w:r>
      <w:r>
        <w:t>Email address of objector:</w:t>
      </w:r>
      <w:r w:rsidR="000513EC">
        <w:t xml:space="preserve"> </w:t>
      </w:r>
    </w:p>
    <w:p w:rsidR="0092323C" w:rsidRPr="00593D7C" w:rsidRDefault="0092323C" w:rsidP="0092323C">
      <w:pPr>
        <w:spacing w:after="0" w:line="240" w:lineRule="auto"/>
        <w:rPr>
          <w:sz w:val="24"/>
          <w:szCs w:val="24"/>
        </w:rPr>
      </w:pPr>
      <w:r>
        <w:t xml:space="preserve">     </w:t>
      </w:r>
      <w:r w:rsidR="001A78C7" w:rsidRPr="001A78C7">
        <w:rPr>
          <w:sz w:val="40"/>
          <w:szCs w:val="40"/>
        </w:rPr>
        <w:t>TO:</w:t>
      </w:r>
      <w:r>
        <w:rPr>
          <w:sz w:val="40"/>
          <w:szCs w:val="40"/>
        </w:rPr>
        <w:t xml:space="preserve"> </w:t>
      </w:r>
      <w:r>
        <w:rPr>
          <w:sz w:val="40"/>
          <w:szCs w:val="40"/>
        </w:rPr>
        <w:tab/>
      </w:r>
      <w:r w:rsidR="001A78C7" w:rsidRPr="00593D7C">
        <w:rPr>
          <w:sz w:val="24"/>
          <w:szCs w:val="24"/>
        </w:rPr>
        <w:t xml:space="preserve">Liquor Licensing – Johannesburg </w:t>
      </w:r>
      <w:r w:rsidRPr="00593D7C">
        <w:rPr>
          <w:sz w:val="24"/>
          <w:szCs w:val="24"/>
        </w:rPr>
        <w:t xml:space="preserve">Regional Office  </w:t>
      </w:r>
    </w:p>
    <w:p w:rsidR="001A78C7" w:rsidRPr="00593D7C" w:rsidRDefault="0092323C" w:rsidP="0092323C">
      <w:pPr>
        <w:spacing w:after="0" w:line="240" w:lineRule="auto"/>
        <w:ind w:left="720"/>
        <w:rPr>
          <w:sz w:val="24"/>
          <w:szCs w:val="24"/>
        </w:rPr>
      </w:pPr>
      <w:r w:rsidRPr="00593D7C">
        <w:rPr>
          <w:sz w:val="24"/>
          <w:szCs w:val="24"/>
        </w:rPr>
        <w:t xml:space="preserve">   </w:t>
      </w:r>
      <w:r w:rsidRPr="00593D7C">
        <w:rPr>
          <w:sz w:val="24"/>
          <w:szCs w:val="24"/>
        </w:rPr>
        <w:tab/>
      </w:r>
      <w:r w:rsidR="001A78C7" w:rsidRPr="00593D7C">
        <w:rPr>
          <w:sz w:val="24"/>
          <w:szCs w:val="24"/>
        </w:rPr>
        <w:t>Gauteng Liquor Board</w:t>
      </w:r>
    </w:p>
    <w:p w:rsidR="001A78C7" w:rsidRPr="00593D7C" w:rsidRDefault="0092323C" w:rsidP="001A78C7">
      <w:pPr>
        <w:spacing w:after="0" w:line="240" w:lineRule="auto"/>
        <w:rPr>
          <w:sz w:val="24"/>
          <w:szCs w:val="24"/>
        </w:rPr>
      </w:pPr>
      <w:r w:rsidRPr="00593D7C">
        <w:rPr>
          <w:sz w:val="24"/>
          <w:szCs w:val="24"/>
        </w:rPr>
        <w:tab/>
        <w:t xml:space="preserve">   </w:t>
      </w:r>
      <w:r w:rsidRPr="00593D7C">
        <w:rPr>
          <w:sz w:val="24"/>
          <w:szCs w:val="24"/>
        </w:rPr>
        <w:tab/>
      </w:r>
      <w:r w:rsidR="001A78C7" w:rsidRPr="00593D7C">
        <w:rPr>
          <w:sz w:val="24"/>
          <w:szCs w:val="24"/>
        </w:rPr>
        <w:t>Matlotlo House</w:t>
      </w:r>
    </w:p>
    <w:p w:rsidR="001A78C7" w:rsidRPr="00593D7C" w:rsidRDefault="0092323C" w:rsidP="001A78C7">
      <w:pPr>
        <w:spacing w:after="0" w:line="240" w:lineRule="auto"/>
        <w:rPr>
          <w:sz w:val="24"/>
          <w:szCs w:val="24"/>
        </w:rPr>
      </w:pPr>
      <w:r w:rsidRPr="00593D7C">
        <w:rPr>
          <w:sz w:val="24"/>
          <w:szCs w:val="24"/>
        </w:rPr>
        <w:tab/>
        <w:t xml:space="preserve">   </w:t>
      </w:r>
      <w:r w:rsidRPr="00593D7C">
        <w:rPr>
          <w:sz w:val="24"/>
          <w:szCs w:val="24"/>
        </w:rPr>
        <w:tab/>
      </w:r>
      <w:r w:rsidR="001A78C7" w:rsidRPr="00593D7C">
        <w:rPr>
          <w:sz w:val="24"/>
          <w:szCs w:val="24"/>
        </w:rPr>
        <w:t>94 Main Street</w:t>
      </w:r>
    </w:p>
    <w:p w:rsidR="00B03ED9" w:rsidRPr="00593D7C" w:rsidRDefault="0092323C" w:rsidP="001A78C7">
      <w:pPr>
        <w:spacing w:after="0" w:line="240" w:lineRule="auto"/>
        <w:rPr>
          <w:sz w:val="24"/>
          <w:szCs w:val="24"/>
        </w:rPr>
      </w:pPr>
      <w:r w:rsidRPr="00593D7C">
        <w:rPr>
          <w:sz w:val="24"/>
          <w:szCs w:val="24"/>
        </w:rPr>
        <w:tab/>
        <w:t xml:space="preserve">   </w:t>
      </w:r>
      <w:r w:rsidRPr="00593D7C">
        <w:rPr>
          <w:sz w:val="24"/>
          <w:szCs w:val="24"/>
        </w:rPr>
        <w:tab/>
      </w:r>
      <w:r w:rsidR="001A78C7" w:rsidRPr="00593D7C">
        <w:rPr>
          <w:sz w:val="24"/>
          <w:szCs w:val="24"/>
        </w:rPr>
        <w:t>Johannesburg</w:t>
      </w:r>
    </w:p>
    <w:p w:rsidR="00593D7C" w:rsidRPr="00593D7C" w:rsidRDefault="00593D7C" w:rsidP="001A78C7">
      <w:pPr>
        <w:spacing w:after="0" w:line="240" w:lineRule="auto"/>
        <w:rPr>
          <w:sz w:val="24"/>
          <w:szCs w:val="24"/>
        </w:rPr>
      </w:pPr>
    </w:p>
    <w:p w:rsidR="00B03ED9" w:rsidRDefault="00593D7C" w:rsidP="001A78C7">
      <w:pPr>
        <w:spacing w:after="0" w:line="240" w:lineRule="auto"/>
        <w:rPr>
          <w:sz w:val="28"/>
          <w:szCs w:val="28"/>
        </w:rPr>
      </w:pPr>
      <w:r>
        <w:rPr>
          <w:sz w:val="28"/>
          <w:szCs w:val="28"/>
        </w:rPr>
        <w:tab/>
      </w:r>
      <w:r>
        <w:rPr>
          <w:sz w:val="28"/>
          <w:szCs w:val="28"/>
        </w:rPr>
        <w:tab/>
        <w:t xml:space="preserve"> </w:t>
      </w:r>
      <w:r w:rsidR="00B03ED9">
        <w:rPr>
          <w:sz w:val="28"/>
          <w:szCs w:val="28"/>
        </w:rPr>
        <w:t>Receipt of Objection Acknowledged:</w:t>
      </w:r>
    </w:p>
    <w:p w:rsidR="00B03ED9" w:rsidRDefault="00593D7C" w:rsidP="001A78C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34112">
        <w:rPr>
          <w:sz w:val="28"/>
          <w:szCs w:val="28"/>
        </w:rPr>
        <w:t xml:space="preserve">   </w:t>
      </w:r>
      <w:r w:rsidR="00B03ED9">
        <w:rPr>
          <w:sz w:val="28"/>
          <w:szCs w:val="28"/>
        </w:rPr>
        <w:t>Signed:</w:t>
      </w:r>
    </w:p>
    <w:p w:rsidR="00B03ED9" w:rsidRDefault="00B03ED9" w:rsidP="001A78C7">
      <w:pPr>
        <w:spacing w:after="0" w:line="240" w:lineRule="auto"/>
        <w:rPr>
          <w:sz w:val="28"/>
          <w:szCs w:val="28"/>
        </w:rPr>
      </w:pPr>
    </w:p>
    <w:p w:rsidR="00B03ED9" w:rsidRDefault="00593D7C" w:rsidP="001A78C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34112">
        <w:rPr>
          <w:sz w:val="28"/>
          <w:szCs w:val="28"/>
        </w:rPr>
        <w:t xml:space="preserve">    </w:t>
      </w:r>
      <w:r w:rsidR="00B03ED9">
        <w:rPr>
          <w:sz w:val="28"/>
          <w:szCs w:val="28"/>
        </w:rPr>
        <w:t>Date:</w:t>
      </w:r>
      <w:r w:rsidR="00B03ED9">
        <w:rPr>
          <w:sz w:val="28"/>
          <w:szCs w:val="28"/>
        </w:rPr>
        <w:tab/>
      </w:r>
    </w:p>
    <w:p w:rsidR="0092323C" w:rsidRPr="00593D7C" w:rsidRDefault="0092323C" w:rsidP="001A78C7">
      <w:pPr>
        <w:spacing w:after="0" w:line="240" w:lineRule="auto"/>
        <w:rPr>
          <w:sz w:val="24"/>
          <w:szCs w:val="24"/>
        </w:rPr>
      </w:pPr>
      <w:r>
        <w:rPr>
          <w:sz w:val="28"/>
          <w:szCs w:val="28"/>
        </w:rPr>
        <w:t xml:space="preserve">   </w:t>
      </w:r>
      <w:r w:rsidR="00B03ED9" w:rsidRPr="00B03ED9">
        <w:rPr>
          <w:sz w:val="40"/>
          <w:szCs w:val="40"/>
        </w:rPr>
        <w:t>AND TO</w:t>
      </w:r>
      <w:r w:rsidR="00180ECD">
        <w:rPr>
          <w:sz w:val="40"/>
          <w:szCs w:val="40"/>
        </w:rPr>
        <w:t xml:space="preserve">   </w:t>
      </w:r>
      <w:r w:rsidR="00180ECD">
        <w:rPr>
          <w:sz w:val="24"/>
          <w:szCs w:val="24"/>
        </w:rPr>
        <w:t>Otto Karl</w:t>
      </w:r>
      <w:r w:rsidR="00CC5A7B">
        <w:rPr>
          <w:sz w:val="24"/>
          <w:szCs w:val="24"/>
        </w:rPr>
        <w:t xml:space="preserve"> Wolf</w:t>
      </w:r>
      <w:r w:rsidR="00FD0A4F">
        <w:rPr>
          <w:sz w:val="40"/>
          <w:szCs w:val="40"/>
        </w:rPr>
        <w:t xml:space="preserve">  </w:t>
      </w:r>
    </w:p>
    <w:p w:rsidR="0092323C" w:rsidRPr="00593D7C" w:rsidRDefault="00B03ED9" w:rsidP="001A78C7">
      <w:pPr>
        <w:spacing w:after="0" w:line="240" w:lineRule="auto"/>
        <w:rPr>
          <w:sz w:val="24"/>
          <w:szCs w:val="24"/>
        </w:rPr>
      </w:pPr>
      <w:r w:rsidRPr="00593D7C">
        <w:rPr>
          <w:sz w:val="24"/>
          <w:szCs w:val="24"/>
        </w:rPr>
        <w:t xml:space="preserve"> </w:t>
      </w:r>
      <w:r w:rsidR="0092323C" w:rsidRPr="00593D7C">
        <w:rPr>
          <w:sz w:val="24"/>
          <w:szCs w:val="24"/>
        </w:rPr>
        <w:tab/>
      </w:r>
      <w:r w:rsidR="0092323C" w:rsidRPr="00593D7C">
        <w:rPr>
          <w:sz w:val="24"/>
          <w:szCs w:val="24"/>
        </w:rPr>
        <w:tab/>
        <w:t xml:space="preserve">   </w:t>
      </w:r>
      <w:r w:rsidR="00F01536">
        <w:rPr>
          <w:sz w:val="24"/>
          <w:szCs w:val="24"/>
        </w:rPr>
        <w:t xml:space="preserve"> </w:t>
      </w:r>
      <w:r w:rsidR="000124F4">
        <w:rPr>
          <w:sz w:val="24"/>
          <w:szCs w:val="24"/>
        </w:rPr>
        <w:t xml:space="preserve"> </w:t>
      </w:r>
      <w:r w:rsidR="00F01536">
        <w:rPr>
          <w:sz w:val="24"/>
          <w:szCs w:val="24"/>
        </w:rPr>
        <w:t xml:space="preserve"> </w:t>
      </w:r>
      <w:r w:rsidRPr="00593D7C">
        <w:rPr>
          <w:sz w:val="24"/>
          <w:szCs w:val="24"/>
        </w:rPr>
        <w:t>Applicant’s Representative</w:t>
      </w:r>
    </w:p>
    <w:p w:rsidR="00F01536" w:rsidRDefault="0092323C" w:rsidP="007659D0">
      <w:pPr>
        <w:spacing w:after="0" w:line="240" w:lineRule="auto"/>
        <w:rPr>
          <w:sz w:val="24"/>
          <w:szCs w:val="24"/>
        </w:rPr>
      </w:pPr>
      <w:r w:rsidRPr="00593D7C">
        <w:rPr>
          <w:sz w:val="24"/>
          <w:szCs w:val="24"/>
        </w:rPr>
        <w:tab/>
      </w:r>
      <w:r w:rsidRPr="00593D7C">
        <w:rPr>
          <w:sz w:val="24"/>
          <w:szCs w:val="24"/>
        </w:rPr>
        <w:tab/>
        <w:t xml:space="preserve"> </w:t>
      </w:r>
      <w:r w:rsidR="00694689">
        <w:rPr>
          <w:sz w:val="24"/>
          <w:szCs w:val="24"/>
        </w:rPr>
        <w:t xml:space="preserve"> </w:t>
      </w:r>
      <w:r w:rsidRPr="00593D7C">
        <w:rPr>
          <w:sz w:val="24"/>
          <w:szCs w:val="24"/>
        </w:rPr>
        <w:t xml:space="preserve">  </w:t>
      </w:r>
      <w:r w:rsidR="00F01536">
        <w:rPr>
          <w:sz w:val="24"/>
          <w:szCs w:val="24"/>
        </w:rPr>
        <w:t xml:space="preserve">  </w:t>
      </w:r>
      <w:r w:rsidR="00CC5A7B">
        <w:rPr>
          <w:sz w:val="24"/>
          <w:szCs w:val="24"/>
        </w:rPr>
        <w:t>P O Box 1048</w:t>
      </w:r>
    </w:p>
    <w:p w:rsidR="00CC5A7B" w:rsidRDefault="00CC5A7B" w:rsidP="007659D0">
      <w:pPr>
        <w:spacing w:after="0" w:line="240" w:lineRule="auto"/>
        <w:rPr>
          <w:sz w:val="24"/>
          <w:szCs w:val="24"/>
        </w:rPr>
      </w:pPr>
      <w:r>
        <w:rPr>
          <w:sz w:val="24"/>
          <w:szCs w:val="24"/>
        </w:rPr>
        <w:t xml:space="preserve">                                Roosevelt Park</w:t>
      </w:r>
    </w:p>
    <w:p w:rsidR="007659D0" w:rsidRDefault="00CC5A7B" w:rsidP="007659D0">
      <w:pPr>
        <w:spacing w:after="0" w:line="240" w:lineRule="auto"/>
        <w:rPr>
          <w:sz w:val="24"/>
          <w:szCs w:val="24"/>
        </w:rPr>
      </w:pPr>
      <w:r>
        <w:rPr>
          <w:sz w:val="24"/>
          <w:szCs w:val="24"/>
        </w:rPr>
        <w:t xml:space="preserve">                                2129</w:t>
      </w:r>
    </w:p>
    <w:p w:rsidR="00FD0A4F" w:rsidRDefault="00FD0A4F" w:rsidP="007659D0">
      <w:pPr>
        <w:spacing w:after="0" w:line="240" w:lineRule="auto"/>
        <w:rPr>
          <w:sz w:val="24"/>
          <w:szCs w:val="24"/>
        </w:rPr>
      </w:pPr>
    </w:p>
    <w:p w:rsidR="007659D0" w:rsidRPr="00CC5A7B" w:rsidRDefault="007659D0" w:rsidP="007659D0">
      <w:pPr>
        <w:spacing w:after="0" w:line="240" w:lineRule="auto"/>
        <w:rPr>
          <w:b/>
          <w:sz w:val="24"/>
          <w:szCs w:val="24"/>
        </w:rPr>
      </w:pPr>
      <w:r w:rsidRPr="00CC5A7B">
        <w:rPr>
          <w:sz w:val="24"/>
          <w:szCs w:val="24"/>
        </w:rPr>
        <w:t xml:space="preserve">                               </w:t>
      </w:r>
      <w:r w:rsidR="00CC5A7B" w:rsidRPr="00CC5A7B">
        <w:rPr>
          <w:sz w:val="24"/>
          <w:szCs w:val="24"/>
        </w:rPr>
        <w:t>E</w:t>
      </w:r>
      <w:r w:rsidRPr="00CC5A7B">
        <w:rPr>
          <w:sz w:val="24"/>
          <w:szCs w:val="24"/>
        </w:rPr>
        <w:t xml:space="preserve">mail: </w:t>
      </w:r>
      <w:r w:rsidR="00CC5A7B" w:rsidRPr="00CC5A7B">
        <w:rPr>
          <w:sz w:val="24"/>
          <w:szCs w:val="24"/>
        </w:rPr>
        <w:t>otto@liquorconsultant.co.za</w:t>
      </w:r>
    </w:p>
    <w:p w:rsidR="0092323C" w:rsidRDefault="0092323C" w:rsidP="001A78C7">
      <w:pPr>
        <w:spacing w:after="0" w:line="240" w:lineRule="auto"/>
        <w:rPr>
          <w:sz w:val="28"/>
          <w:szCs w:val="28"/>
        </w:rPr>
      </w:pPr>
    </w:p>
    <w:p w:rsidR="00593D7C" w:rsidRDefault="00593D7C" w:rsidP="001A78C7">
      <w:pPr>
        <w:spacing w:after="0" w:line="240" w:lineRule="auto"/>
        <w:rPr>
          <w:sz w:val="28"/>
          <w:szCs w:val="28"/>
        </w:rPr>
      </w:pPr>
      <w:r>
        <w:rPr>
          <w:sz w:val="28"/>
          <w:szCs w:val="28"/>
        </w:rPr>
        <w:tab/>
      </w:r>
      <w:r>
        <w:rPr>
          <w:sz w:val="28"/>
          <w:szCs w:val="28"/>
        </w:rPr>
        <w:tab/>
        <w:t xml:space="preserve">    </w:t>
      </w:r>
      <w:r w:rsidR="0092323C">
        <w:rPr>
          <w:sz w:val="28"/>
          <w:szCs w:val="28"/>
        </w:rPr>
        <w:t>Receipt of Objection Acknowledged:</w:t>
      </w:r>
    </w:p>
    <w:p w:rsidR="000513EC" w:rsidRDefault="000513EC" w:rsidP="001A78C7">
      <w:pPr>
        <w:spacing w:after="0" w:line="240" w:lineRule="auto"/>
        <w:rPr>
          <w:sz w:val="28"/>
          <w:szCs w:val="28"/>
        </w:rPr>
      </w:pPr>
    </w:p>
    <w:p w:rsidR="00593D7C" w:rsidRDefault="00593D7C" w:rsidP="001A78C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Signed:</w:t>
      </w:r>
    </w:p>
    <w:p w:rsidR="00593D7C" w:rsidRDefault="00593D7C" w:rsidP="001A78C7">
      <w:pPr>
        <w:spacing w:after="0" w:line="240" w:lineRule="auto"/>
        <w:rPr>
          <w:sz w:val="28"/>
          <w:szCs w:val="28"/>
        </w:rPr>
      </w:pPr>
    </w:p>
    <w:p w:rsidR="00593D7C" w:rsidRDefault="00593D7C" w:rsidP="001A78C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7C612F" w:rsidRDefault="007C612F" w:rsidP="001A78C7">
      <w:pPr>
        <w:spacing w:after="0" w:line="240" w:lineRule="auto"/>
        <w:rPr>
          <w:sz w:val="28"/>
          <w:szCs w:val="28"/>
        </w:rPr>
      </w:pPr>
    </w:p>
    <w:p w:rsidR="000A51FE" w:rsidRDefault="000A51FE" w:rsidP="001A78C7">
      <w:pPr>
        <w:spacing w:after="0" w:line="240" w:lineRule="auto"/>
        <w:rPr>
          <w:sz w:val="28"/>
          <w:szCs w:val="28"/>
        </w:rPr>
      </w:pPr>
    </w:p>
    <w:p w:rsidR="000A51FE" w:rsidRDefault="000A51FE" w:rsidP="001A78C7">
      <w:pPr>
        <w:spacing w:after="0" w:line="240" w:lineRule="auto"/>
        <w:rPr>
          <w:sz w:val="28"/>
          <w:szCs w:val="28"/>
        </w:rPr>
      </w:pPr>
    </w:p>
    <w:p w:rsidR="000A51FE" w:rsidRDefault="000A51FE" w:rsidP="001A78C7">
      <w:pPr>
        <w:spacing w:after="0" w:line="240" w:lineRule="auto"/>
        <w:rPr>
          <w:sz w:val="28"/>
          <w:szCs w:val="28"/>
        </w:rPr>
      </w:pPr>
    </w:p>
    <w:p w:rsidR="000124F4" w:rsidRDefault="00DE0AF7" w:rsidP="00923726">
      <w:pPr>
        <w:pStyle w:val="ListParagraph"/>
        <w:numPr>
          <w:ilvl w:val="0"/>
          <w:numId w:val="1"/>
        </w:numPr>
        <w:spacing w:after="0" w:line="240" w:lineRule="auto"/>
        <w:rPr>
          <w:sz w:val="28"/>
          <w:szCs w:val="28"/>
        </w:rPr>
      </w:pPr>
      <w:r w:rsidRPr="00DE0AF7">
        <w:rPr>
          <w:sz w:val="28"/>
          <w:szCs w:val="28"/>
        </w:rPr>
        <w:lastRenderedPageBreak/>
        <w:t>T</w:t>
      </w:r>
      <w:r w:rsidR="007C612F" w:rsidRPr="00DE0AF7">
        <w:rPr>
          <w:sz w:val="28"/>
          <w:szCs w:val="28"/>
        </w:rPr>
        <w:t xml:space="preserve">he applicant </w:t>
      </w:r>
      <w:r w:rsidRPr="00DE0AF7">
        <w:rPr>
          <w:sz w:val="28"/>
          <w:szCs w:val="28"/>
        </w:rPr>
        <w:t xml:space="preserve">has </w:t>
      </w:r>
      <w:r w:rsidR="007C612F" w:rsidRPr="00DE0AF7">
        <w:rPr>
          <w:sz w:val="28"/>
          <w:szCs w:val="28"/>
        </w:rPr>
        <w:t xml:space="preserve">applied </w:t>
      </w:r>
      <w:r w:rsidRPr="00DE0AF7">
        <w:rPr>
          <w:sz w:val="28"/>
          <w:szCs w:val="28"/>
        </w:rPr>
        <w:t xml:space="preserve">for a </w:t>
      </w:r>
      <w:r w:rsidR="000124F4">
        <w:rPr>
          <w:sz w:val="28"/>
          <w:szCs w:val="28"/>
        </w:rPr>
        <w:t xml:space="preserve">restaurant </w:t>
      </w:r>
      <w:r w:rsidR="000124F4" w:rsidRPr="00DE0AF7">
        <w:rPr>
          <w:sz w:val="28"/>
          <w:szCs w:val="28"/>
        </w:rPr>
        <w:t>liquor</w:t>
      </w:r>
      <w:r w:rsidR="007C612F" w:rsidRPr="00DE0AF7">
        <w:rPr>
          <w:sz w:val="28"/>
          <w:szCs w:val="28"/>
        </w:rPr>
        <w:t xml:space="preserve"> licence</w:t>
      </w:r>
      <w:r w:rsidRPr="00DE0AF7">
        <w:rPr>
          <w:sz w:val="28"/>
          <w:szCs w:val="28"/>
        </w:rPr>
        <w:t xml:space="preserve"> in respect of </w:t>
      </w:r>
      <w:r w:rsidR="00CC5A7B">
        <w:rPr>
          <w:sz w:val="28"/>
          <w:szCs w:val="28"/>
        </w:rPr>
        <w:t xml:space="preserve">Pablo </w:t>
      </w:r>
      <w:r w:rsidR="000124F4">
        <w:rPr>
          <w:sz w:val="28"/>
          <w:szCs w:val="28"/>
        </w:rPr>
        <w:t>Eggs Go</w:t>
      </w:r>
      <w:r w:rsidR="00CC5A7B">
        <w:rPr>
          <w:sz w:val="28"/>
          <w:szCs w:val="28"/>
        </w:rPr>
        <w:t xml:space="preserve"> Bar </w:t>
      </w:r>
      <w:r w:rsidR="00832DF3">
        <w:rPr>
          <w:sz w:val="28"/>
          <w:szCs w:val="28"/>
        </w:rPr>
        <w:t>(PTY</w:t>
      </w:r>
      <w:r w:rsidR="00CC5A7B">
        <w:rPr>
          <w:sz w:val="28"/>
          <w:szCs w:val="28"/>
        </w:rPr>
        <w:t xml:space="preserve">) </w:t>
      </w:r>
      <w:r w:rsidR="00832DF3">
        <w:rPr>
          <w:sz w:val="28"/>
          <w:szCs w:val="28"/>
        </w:rPr>
        <w:t>LTD at</w:t>
      </w:r>
      <w:r w:rsidR="00CC5A7B">
        <w:rPr>
          <w:sz w:val="28"/>
          <w:szCs w:val="28"/>
        </w:rPr>
        <w:t xml:space="preserve"> the corner of 1</w:t>
      </w:r>
      <w:r w:rsidR="00CC5A7B" w:rsidRPr="00CC5A7B">
        <w:rPr>
          <w:sz w:val="28"/>
          <w:szCs w:val="28"/>
          <w:vertAlign w:val="superscript"/>
        </w:rPr>
        <w:t>st</w:t>
      </w:r>
      <w:r w:rsidR="00CC5A7B">
        <w:rPr>
          <w:sz w:val="28"/>
          <w:szCs w:val="28"/>
        </w:rPr>
        <w:t xml:space="preserve"> Avenue and 7</w:t>
      </w:r>
      <w:r w:rsidR="00CC5A7B" w:rsidRPr="00CC5A7B">
        <w:rPr>
          <w:sz w:val="28"/>
          <w:szCs w:val="28"/>
          <w:vertAlign w:val="superscript"/>
        </w:rPr>
        <w:t>th</w:t>
      </w:r>
      <w:r w:rsidR="00CC5A7B">
        <w:rPr>
          <w:sz w:val="28"/>
          <w:szCs w:val="28"/>
        </w:rPr>
        <w:t xml:space="preserve"> </w:t>
      </w:r>
      <w:r w:rsidR="00832DF3">
        <w:rPr>
          <w:sz w:val="28"/>
          <w:szCs w:val="28"/>
        </w:rPr>
        <w:t>Street Melville</w:t>
      </w:r>
      <w:r w:rsidRPr="00DE0AF7">
        <w:rPr>
          <w:sz w:val="28"/>
          <w:szCs w:val="28"/>
        </w:rPr>
        <w:t xml:space="preserve"> </w:t>
      </w:r>
      <w:r w:rsidR="007C612F" w:rsidRPr="00DE0AF7">
        <w:rPr>
          <w:sz w:val="28"/>
          <w:szCs w:val="28"/>
        </w:rPr>
        <w:t>under applicatio</w:t>
      </w:r>
      <w:r w:rsidRPr="00DE0AF7">
        <w:rPr>
          <w:sz w:val="28"/>
          <w:szCs w:val="28"/>
        </w:rPr>
        <w:t>n reference number GLB700000</w:t>
      </w:r>
      <w:r w:rsidR="00CC5A7B">
        <w:rPr>
          <w:sz w:val="28"/>
          <w:szCs w:val="28"/>
        </w:rPr>
        <w:t>6704</w:t>
      </w:r>
      <w:r w:rsidR="007C612F" w:rsidRPr="00DE0AF7">
        <w:rPr>
          <w:sz w:val="28"/>
          <w:szCs w:val="28"/>
        </w:rPr>
        <w:t xml:space="preserve">. </w:t>
      </w:r>
      <w:r w:rsidR="000124F4">
        <w:rPr>
          <w:sz w:val="28"/>
          <w:szCs w:val="28"/>
        </w:rPr>
        <w:t xml:space="preserve">No specific address </w:t>
      </w:r>
      <w:r w:rsidR="000A51FE">
        <w:rPr>
          <w:sz w:val="28"/>
          <w:szCs w:val="28"/>
        </w:rPr>
        <w:t>provided.</w:t>
      </w:r>
    </w:p>
    <w:p w:rsidR="000A51FE" w:rsidRDefault="000A51FE" w:rsidP="000A51FE">
      <w:pPr>
        <w:pStyle w:val="ListParagraph"/>
        <w:spacing w:after="0" w:line="240" w:lineRule="auto"/>
        <w:rPr>
          <w:sz w:val="28"/>
          <w:szCs w:val="28"/>
        </w:rPr>
      </w:pPr>
    </w:p>
    <w:p w:rsidR="0061423B" w:rsidRPr="00DE0AF7" w:rsidRDefault="00DE0AF7" w:rsidP="000A51FE">
      <w:pPr>
        <w:pStyle w:val="ListParagraph"/>
        <w:numPr>
          <w:ilvl w:val="0"/>
          <w:numId w:val="1"/>
        </w:numPr>
        <w:spacing w:after="0" w:line="240" w:lineRule="auto"/>
        <w:jc w:val="both"/>
        <w:rPr>
          <w:sz w:val="28"/>
          <w:szCs w:val="28"/>
        </w:rPr>
      </w:pPr>
      <w:r w:rsidRPr="00DE0AF7">
        <w:rPr>
          <w:sz w:val="28"/>
          <w:szCs w:val="28"/>
        </w:rPr>
        <w:t>The Melville Residents</w:t>
      </w:r>
      <w:r w:rsidR="000A51FE">
        <w:rPr>
          <w:sz w:val="28"/>
          <w:szCs w:val="28"/>
        </w:rPr>
        <w:t>’</w:t>
      </w:r>
      <w:r w:rsidRPr="00DE0AF7">
        <w:rPr>
          <w:sz w:val="28"/>
          <w:szCs w:val="28"/>
        </w:rPr>
        <w:t xml:space="preserve"> Association (</w:t>
      </w:r>
      <w:r w:rsidR="000A51FE">
        <w:rPr>
          <w:sz w:val="28"/>
          <w:szCs w:val="28"/>
        </w:rPr>
        <w:t>“MRA</w:t>
      </w:r>
      <w:r w:rsidR="000124F4">
        <w:rPr>
          <w:sz w:val="28"/>
          <w:szCs w:val="28"/>
        </w:rPr>
        <w:t>“</w:t>
      </w:r>
      <w:r w:rsidRPr="00DE0AF7">
        <w:rPr>
          <w:sz w:val="28"/>
          <w:szCs w:val="28"/>
        </w:rPr>
        <w:t>)</w:t>
      </w:r>
      <w:r w:rsidR="0061423B" w:rsidRPr="00DE0AF7">
        <w:rPr>
          <w:sz w:val="28"/>
          <w:szCs w:val="28"/>
        </w:rPr>
        <w:t xml:space="preserve"> </w:t>
      </w:r>
      <w:r w:rsidRPr="00DE0AF7">
        <w:rPr>
          <w:sz w:val="28"/>
          <w:szCs w:val="28"/>
        </w:rPr>
        <w:t xml:space="preserve">has had sight of the application papers </w:t>
      </w:r>
      <w:r w:rsidR="0061423B" w:rsidRPr="00DE0AF7">
        <w:rPr>
          <w:sz w:val="28"/>
          <w:szCs w:val="28"/>
        </w:rPr>
        <w:t>made available by the Johannesburg Regional Office of the Gauteng Liquor Board and fi</w:t>
      </w:r>
      <w:r w:rsidR="00A673C4" w:rsidRPr="00DE0AF7">
        <w:rPr>
          <w:sz w:val="28"/>
          <w:szCs w:val="28"/>
        </w:rPr>
        <w:t>led by the applicant for the</w:t>
      </w:r>
      <w:r w:rsidR="00CC5A7B">
        <w:rPr>
          <w:sz w:val="28"/>
          <w:szCs w:val="28"/>
        </w:rPr>
        <w:t xml:space="preserve"> restaurant </w:t>
      </w:r>
      <w:r w:rsidR="0061423B" w:rsidRPr="00DE0AF7">
        <w:rPr>
          <w:sz w:val="28"/>
          <w:szCs w:val="28"/>
        </w:rPr>
        <w:t xml:space="preserve"> liquor </w:t>
      </w:r>
      <w:r w:rsidR="00C9649C" w:rsidRPr="00DE0AF7">
        <w:rPr>
          <w:sz w:val="28"/>
          <w:szCs w:val="28"/>
        </w:rPr>
        <w:t>licence,</w:t>
      </w:r>
      <w:r w:rsidR="00C9649C">
        <w:rPr>
          <w:sz w:val="28"/>
          <w:szCs w:val="28"/>
        </w:rPr>
        <w:t xml:space="preserve"> </w:t>
      </w:r>
      <w:r w:rsidR="00CC5A7B">
        <w:rPr>
          <w:sz w:val="28"/>
          <w:szCs w:val="28"/>
        </w:rPr>
        <w:t>Pablo Eggs Go Ba</w:t>
      </w:r>
      <w:r w:rsidR="00CE7EDC">
        <w:rPr>
          <w:sz w:val="28"/>
          <w:szCs w:val="28"/>
        </w:rPr>
        <w:t>r</w:t>
      </w:r>
      <w:r w:rsidR="00CC5A7B">
        <w:rPr>
          <w:sz w:val="28"/>
          <w:szCs w:val="28"/>
        </w:rPr>
        <w:t xml:space="preserve"> (PTY)LTD </w:t>
      </w:r>
      <w:r w:rsidR="00C9649C">
        <w:rPr>
          <w:sz w:val="28"/>
          <w:szCs w:val="28"/>
        </w:rPr>
        <w:t xml:space="preserve"> </w:t>
      </w:r>
      <w:r w:rsidR="00C9649C" w:rsidRPr="00DE0AF7">
        <w:rPr>
          <w:sz w:val="28"/>
          <w:szCs w:val="28"/>
        </w:rPr>
        <w:t>in</w:t>
      </w:r>
      <w:r w:rsidR="0061423B" w:rsidRPr="00DE0AF7">
        <w:rPr>
          <w:sz w:val="28"/>
          <w:szCs w:val="28"/>
        </w:rPr>
        <w:t xml:space="preserve"> terms of section 23 of the Gauteng Liquor Act 2 of 2003</w:t>
      </w:r>
      <w:r w:rsidRPr="00DE0AF7">
        <w:rPr>
          <w:sz w:val="28"/>
          <w:szCs w:val="28"/>
        </w:rPr>
        <w:t xml:space="preserve">. Certain aspects relating to this application are of particular concern to the association and have </w:t>
      </w:r>
      <w:r>
        <w:rPr>
          <w:sz w:val="28"/>
          <w:szCs w:val="28"/>
        </w:rPr>
        <w:t>led to it filing this objection.</w:t>
      </w:r>
    </w:p>
    <w:p w:rsidR="00D55C1E" w:rsidRPr="00D55C1E" w:rsidRDefault="00D55C1E" w:rsidP="000A51FE">
      <w:pPr>
        <w:spacing w:after="0" w:line="240" w:lineRule="auto"/>
        <w:ind w:left="360"/>
        <w:jc w:val="both"/>
        <w:rPr>
          <w:sz w:val="28"/>
          <w:szCs w:val="28"/>
        </w:rPr>
      </w:pPr>
    </w:p>
    <w:p w:rsidR="00D00AAE" w:rsidRPr="00A94408" w:rsidRDefault="00AA5751" w:rsidP="000A51FE">
      <w:pPr>
        <w:pStyle w:val="ListParagraph"/>
        <w:numPr>
          <w:ilvl w:val="0"/>
          <w:numId w:val="1"/>
        </w:numPr>
        <w:spacing w:after="0" w:line="240" w:lineRule="auto"/>
        <w:jc w:val="both"/>
        <w:rPr>
          <w:sz w:val="28"/>
          <w:szCs w:val="28"/>
        </w:rPr>
      </w:pPr>
      <w:r w:rsidRPr="00A94408">
        <w:rPr>
          <w:sz w:val="28"/>
          <w:szCs w:val="28"/>
        </w:rPr>
        <w:t xml:space="preserve"> </w:t>
      </w:r>
      <w:r w:rsidR="00B604CB">
        <w:rPr>
          <w:sz w:val="28"/>
          <w:szCs w:val="28"/>
        </w:rPr>
        <w:t xml:space="preserve">There is a letter of intent to confirm Pablo Eggs Go Bar </w:t>
      </w:r>
      <w:r w:rsidR="00832DF3">
        <w:rPr>
          <w:sz w:val="28"/>
          <w:szCs w:val="28"/>
        </w:rPr>
        <w:t>(PTY</w:t>
      </w:r>
      <w:r w:rsidR="00B604CB">
        <w:rPr>
          <w:sz w:val="28"/>
          <w:szCs w:val="28"/>
        </w:rPr>
        <w:t xml:space="preserve">) </w:t>
      </w:r>
      <w:r w:rsidR="00832DF3">
        <w:rPr>
          <w:sz w:val="28"/>
          <w:szCs w:val="28"/>
        </w:rPr>
        <w:t>LTD,</w:t>
      </w:r>
      <w:r w:rsidR="00B604CB">
        <w:rPr>
          <w:sz w:val="28"/>
          <w:szCs w:val="28"/>
        </w:rPr>
        <w:t xml:space="preserve"> registration number 2016/005770/07 has the right to occupy the above mentioned premises for the purpose of conducting a restaurant liquor licence. It is noted that there is no lease attached. </w:t>
      </w:r>
      <w:r w:rsidR="00A94408">
        <w:rPr>
          <w:sz w:val="28"/>
          <w:szCs w:val="28"/>
        </w:rPr>
        <w:t xml:space="preserve">Accordingly there is no proof that the applicant is in lawful occupation of the premises, or will be entitled to lawful </w:t>
      </w:r>
      <w:r w:rsidR="00E92E4D">
        <w:rPr>
          <w:sz w:val="28"/>
          <w:szCs w:val="28"/>
        </w:rPr>
        <w:t>occupation.</w:t>
      </w:r>
    </w:p>
    <w:p w:rsidR="00F91504" w:rsidRPr="002D3054" w:rsidRDefault="00F91504" w:rsidP="000A51FE">
      <w:pPr>
        <w:jc w:val="both"/>
        <w:rPr>
          <w:sz w:val="28"/>
          <w:szCs w:val="28"/>
        </w:rPr>
      </w:pPr>
    </w:p>
    <w:p w:rsidR="00C04CBB" w:rsidRDefault="002D3054" w:rsidP="000A51FE">
      <w:pPr>
        <w:pStyle w:val="ListParagraph"/>
        <w:numPr>
          <w:ilvl w:val="0"/>
          <w:numId w:val="1"/>
        </w:numPr>
        <w:spacing w:after="0" w:line="240" w:lineRule="auto"/>
        <w:jc w:val="both"/>
        <w:rPr>
          <w:sz w:val="28"/>
          <w:szCs w:val="28"/>
        </w:rPr>
      </w:pPr>
      <w:r w:rsidRPr="00E511CC">
        <w:rPr>
          <w:sz w:val="28"/>
          <w:szCs w:val="28"/>
        </w:rPr>
        <w:t>While Melville has two strip business/commercial areas on 7</w:t>
      </w:r>
      <w:r w:rsidRPr="00E511CC">
        <w:rPr>
          <w:sz w:val="28"/>
          <w:szCs w:val="28"/>
          <w:vertAlign w:val="superscript"/>
        </w:rPr>
        <w:t>th</w:t>
      </w:r>
      <w:r w:rsidRPr="00E511CC">
        <w:rPr>
          <w:sz w:val="28"/>
          <w:szCs w:val="28"/>
        </w:rPr>
        <w:t xml:space="preserve"> Street leading into 4</w:t>
      </w:r>
      <w:r w:rsidRPr="00E511CC">
        <w:rPr>
          <w:sz w:val="28"/>
          <w:szCs w:val="28"/>
          <w:vertAlign w:val="superscript"/>
        </w:rPr>
        <w:t>th</w:t>
      </w:r>
      <w:r w:rsidRPr="00E511CC">
        <w:rPr>
          <w:sz w:val="28"/>
          <w:szCs w:val="28"/>
        </w:rPr>
        <w:t xml:space="preserve"> Avenue and Main Road</w:t>
      </w:r>
      <w:r w:rsidR="00F91504" w:rsidRPr="00E511CC">
        <w:rPr>
          <w:sz w:val="28"/>
          <w:szCs w:val="28"/>
        </w:rPr>
        <w:t xml:space="preserve">, </w:t>
      </w:r>
      <w:r w:rsidR="00394643" w:rsidRPr="00E511CC">
        <w:rPr>
          <w:sz w:val="28"/>
          <w:szCs w:val="28"/>
        </w:rPr>
        <w:t>Melville</w:t>
      </w:r>
      <w:r w:rsidR="004B689D" w:rsidRPr="00E511CC">
        <w:rPr>
          <w:sz w:val="28"/>
          <w:szCs w:val="28"/>
        </w:rPr>
        <w:t>, it</w:t>
      </w:r>
      <w:r w:rsidR="00394643" w:rsidRPr="00E511CC">
        <w:rPr>
          <w:sz w:val="28"/>
          <w:szCs w:val="28"/>
        </w:rPr>
        <w:t xml:space="preserve"> is a</w:t>
      </w:r>
      <w:r w:rsidRPr="00E511CC">
        <w:rPr>
          <w:sz w:val="28"/>
          <w:szCs w:val="28"/>
        </w:rPr>
        <w:t xml:space="preserve"> primarily residential area</w:t>
      </w:r>
      <w:r w:rsidR="00394643" w:rsidRPr="00E511CC">
        <w:rPr>
          <w:sz w:val="28"/>
          <w:szCs w:val="28"/>
        </w:rPr>
        <w:t xml:space="preserve">. The business/commercial strips were created to allow for the establishment of retail outlets and facilities to serve the Melville residential area. As a consequence of this residentially-based layout, the business/commercial strips are very narrow, typically consisting of a depth of only one erf </w:t>
      </w:r>
      <w:r w:rsidRPr="00E511CC">
        <w:rPr>
          <w:sz w:val="28"/>
          <w:szCs w:val="28"/>
        </w:rPr>
        <w:t>from the Main Road,</w:t>
      </w:r>
      <w:r w:rsidR="00CA6AFB" w:rsidRPr="00E511CC">
        <w:rPr>
          <w:sz w:val="28"/>
          <w:szCs w:val="28"/>
        </w:rPr>
        <w:t xml:space="preserve"> 7</w:t>
      </w:r>
      <w:r w:rsidR="00CA6AFB" w:rsidRPr="00E511CC">
        <w:rPr>
          <w:sz w:val="28"/>
          <w:szCs w:val="28"/>
          <w:vertAlign w:val="superscript"/>
        </w:rPr>
        <w:t>th</w:t>
      </w:r>
      <w:r w:rsidR="00CA6AFB" w:rsidRPr="00E511CC">
        <w:rPr>
          <w:sz w:val="28"/>
          <w:szCs w:val="28"/>
        </w:rPr>
        <w:t xml:space="preserve"> Street</w:t>
      </w:r>
      <w:r w:rsidRPr="00E511CC">
        <w:rPr>
          <w:sz w:val="28"/>
          <w:szCs w:val="28"/>
        </w:rPr>
        <w:t xml:space="preserve"> and 4</w:t>
      </w:r>
      <w:r w:rsidRPr="00E511CC">
        <w:rPr>
          <w:sz w:val="28"/>
          <w:szCs w:val="28"/>
          <w:vertAlign w:val="superscript"/>
        </w:rPr>
        <w:t>th</w:t>
      </w:r>
      <w:r w:rsidRPr="00E511CC">
        <w:rPr>
          <w:sz w:val="28"/>
          <w:szCs w:val="28"/>
        </w:rPr>
        <w:t xml:space="preserve"> Avenue</w:t>
      </w:r>
      <w:r w:rsidR="00CA6AFB" w:rsidRPr="00E511CC">
        <w:rPr>
          <w:sz w:val="28"/>
          <w:szCs w:val="28"/>
        </w:rPr>
        <w:t xml:space="preserve">. </w:t>
      </w:r>
      <w:r w:rsidRPr="00E511CC">
        <w:rPr>
          <w:sz w:val="28"/>
          <w:szCs w:val="28"/>
        </w:rPr>
        <w:t>. There is a concern that t</w:t>
      </w:r>
      <w:r w:rsidR="005929E0" w:rsidRPr="00E511CC">
        <w:rPr>
          <w:sz w:val="28"/>
          <w:szCs w:val="28"/>
        </w:rPr>
        <w:t>he type of activity which is likely to take place in and around the applicant’s premises should i</w:t>
      </w:r>
      <w:r w:rsidRPr="00E511CC">
        <w:rPr>
          <w:sz w:val="28"/>
          <w:szCs w:val="28"/>
        </w:rPr>
        <w:t>t obtain a liquor licence,</w:t>
      </w:r>
      <w:r w:rsidR="005929E0" w:rsidRPr="00E511CC">
        <w:rPr>
          <w:sz w:val="28"/>
          <w:szCs w:val="28"/>
        </w:rPr>
        <w:t xml:space="preserve"> will raise n</w:t>
      </w:r>
      <w:r w:rsidRPr="00E511CC">
        <w:rPr>
          <w:sz w:val="28"/>
          <w:szCs w:val="28"/>
        </w:rPr>
        <w:t>oise levels with a potentially</w:t>
      </w:r>
      <w:r w:rsidR="005929E0" w:rsidRPr="00E511CC">
        <w:rPr>
          <w:sz w:val="28"/>
          <w:szCs w:val="28"/>
        </w:rPr>
        <w:t xml:space="preserve"> negative impact on the </w:t>
      </w:r>
      <w:r w:rsidRPr="00E511CC">
        <w:rPr>
          <w:sz w:val="28"/>
          <w:szCs w:val="28"/>
        </w:rPr>
        <w:t>quality of life enjoyed by</w:t>
      </w:r>
      <w:r w:rsidR="005929E0" w:rsidRPr="00E511CC">
        <w:rPr>
          <w:sz w:val="28"/>
          <w:szCs w:val="28"/>
        </w:rPr>
        <w:t xml:space="preserve"> residents</w:t>
      </w:r>
      <w:r w:rsidRPr="00E511CC">
        <w:rPr>
          <w:sz w:val="28"/>
          <w:szCs w:val="28"/>
        </w:rPr>
        <w:t xml:space="preserve"> who live within earshot of the premises</w:t>
      </w:r>
      <w:r w:rsidR="00DF418D" w:rsidRPr="00E511CC">
        <w:rPr>
          <w:sz w:val="28"/>
          <w:szCs w:val="28"/>
        </w:rPr>
        <w:t xml:space="preserve">. </w:t>
      </w:r>
    </w:p>
    <w:p w:rsidR="00CE7EDC" w:rsidRPr="00CE7EDC" w:rsidRDefault="00CE7EDC" w:rsidP="000A51FE">
      <w:pPr>
        <w:pStyle w:val="ListParagraph"/>
        <w:jc w:val="both"/>
        <w:rPr>
          <w:sz w:val="28"/>
          <w:szCs w:val="28"/>
        </w:rPr>
      </w:pPr>
    </w:p>
    <w:p w:rsidR="000A51FE" w:rsidRDefault="00CE7EDC" w:rsidP="000A51FE">
      <w:pPr>
        <w:pStyle w:val="ListParagraph"/>
        <w:numPr>
          <w:ilvl w:val="0"/>
          <w:numId w:val="1"/>
        </w:numPr>
        <w:spacing w:after="0" w:line="240" w:lineRule="auto"/>
        <w:jc w:val="both"/>
        <w:rPr>
          <w:sz w:val="28"/>
          <w:szCs w:val="28"/>
        </w:rPr>
      </w:pPr>
      <w:r w:rsidRPr="00697DA4">
        <w:rPr>
          <w:sz w:val="28"/>
          <w:szCs w:val="28"/>
        </w:rPr>
        <w:t xml:space="preserve">A further concern is the oversaturation of </w:t>
      </w:r>
      <w:r w:rsidR="00697DA4" w:rsidRPr="00697DA4">
        <w:rPr>
          <w:sz w:val="28"/>
          <w:szCs w:val="28"/>
        </w:rPr>
        <w:t>restaurants in</w:t>
      </w:r>
      <w:r w:rsidRPr="00697DA4">
        <w:rPr>
          <w:sz w:val="28"/>
          <w:szCs w:val="28"/>
        </w:rPr>
        <w:t xml:space="preserve"> 7</w:t>
      </w:r>
      <w:r w:rsidRPr="00697DA4">
        <w:rPr>
          <w:sz w:val="28"/>
          <w:szCs w:val="28"/>
          <w:vertAlign w:val="superscript"/>
        </w:rPr>
        <w:t>th</w:t>
      </w:r>
      <w:r w:rsidRPr="00697DA4">
        <w:rPr>
          <w:sz w:val="28"/>
          <w:szCs w:val="28"/>
        </w:rPr>
        <w:t xml:space="preserve"> street between 1</w:t>
      </w:r>
      <w:r w:rsidRPr="00697DA4">
        <w:rPr>
          <w:sz w:val="28"/>
          <w:szCs w:val="28"/>
          <w:vertAlign w:val="superscript"/>
        </w:rPr>
        <w:t>st</w:t>
      </w:r>
      <w:r w:rsidRPr="00697DA4">
        <w:rPr>
          <w:sz w:val="28"/>
          <w:szCs w:val="28"/>
        </w:rPr>
        <w:t xml:space="preserve"> Avenue and 3</w:t>
      </w:r>
      <w:r w:rsidRPr="00697DA4">
        <w:rPr>
          <w:sz w:val="28"/>
          <w:szCs w:val="28"/>
          <w:vertAlign w:val="superscript"/>
        </w:rPr>
        <w:t>rd</w:t>
      </w:r>
      <w:r w:rsidRPr="00697DA4">
        <w:rPr>
          <w:sz w:val="28"/>
          <w:szCs w:val="28"/>
        </w:rPr>
        <w:t xml:space="preserve"> </w:t>
      </w:r>
      <w:r w:rsidR="00697DA4" w:rsidRPr="00697DA4">
        <w:rPr>
          <w:sz w:val="28"/>
          <w:szCs w:val="28"/>
        </w:rPr>
        <w:t>Avenue,</w:t>
      </w:r>
      <w:r w:rsidRPr="00697DA4">
        <w:rPr>
          <w:sz w:val="28"/>
          <w:szCs w:val="28"/>
        </w:rPr>
        <w:t xml:space="preserve"> serving liquor at meals</w:t>
      </w:r>
      <w:r w:rsidR="00697DA4">
        <w:rPr>
          <w:sz w:val="28"/>
          <w:szCs w:val="28"/>
        </w:rPr>
        <w:t xml:space="preserve"> and in some instances separately at the </w:t>
      </w:r>
      <w:r w:rsidR="000A51FE">
        <w:rPr>
          <w:sz w:val="28"/>
          <w:szCs w:val="28"/>
        </w:rPr>
        <w:t xml:space="preserve">bar. </w:t>
      </w:r>
      <w:r w:rsidRPr="00697DA4">
        <w:rPr>
          <w:sz w:val="28"/>
          <w:szCs w:val="28"/>
        </w:rPr>
        <w:t xml:space="preserve">Refer Poppy’s </w:t>
      </w:r>
      <w:r w:rsidR="000A51FE" w:rsidRPr="00697DA4">
        <w:rPr>
          <w:sz w:val="28"/>
          <w:szCs w:val="28"/>
        </w:rPr>
        <w:t>Restaurant, Hell’s</w:t>
      </w:r>
      <w:r w:rsidRPr="00697DA4">
        <w:rPr>
          <w:sz w:val="28"/>
          <w:szCs w:val="28"/>
        </w:rPr>
        <w:t xml:space="preserve"> </w:t>
      </w:r>
      <w:r w:rsidR="000A51FE" w:rsidRPr="00697DA4">
        <w:rPr>
          <w:sz w:val="28"/>
          <w:szCs w:val="28"/>
        </w:rPr>
        <w:t>Kitchen,</w:t>
      </w:r>
      <w:r w:rsidR="00697DA4" w:rsidRPr="00697DA4">
        <w:rPr>
          <w:sz w:val="28"/>
          <w:szCs w:val="28"/>
        </w:rPr>
        <w:t xml:space="preserve"> Nuno’s ( Xai Xai )</w:t>
      </w:r>
      <w:r w:rsidR="000A51FE">
        <w:rPr>
          <w:sz w:val="28"/>
          <w:szCs w:val="28"/>
        </w:rPr>
        <w:t xml:space="preserve"> and Santa Muerte. </w:t>
      </w:r>
      <w:r w:rsidR="000A51FE">
        <w:rPr>
          <w:sz w:val="28"/>
          <w:szCs w:val="28"/>
        </w:rPr>
        <w:br w:type="page"/>
      </w:r>
    </w:p>
    <w:p w:rsidR="00697DA4" w:rsidRPr="00697DA4" w:rsidRDefault="00697DA4" w:rsidP="000A51FE">
      <w:pPr>
        <w:pStyle w:val="ListParagraph"/>
        <w:jc w:val="both"/>
        <w:rPr>
          <w:sz w:val="28"/>
          <w:szCs w:val="28"/>
        </w:rPr>
      </w:pPr>
    </w:p>
    <w:p w:rsidR="00697DA4" w:rsidRDefault="00697DA4" w:rsidP="000A51FE">
      <w:pPr>
        <w:pStyle w:val="ListParagraph"/>
        <w:numPr>
          <w:ilvl w:val="0"/>
          <w:numId w:val="1"/>
        </w:numPr>
        <w:spacing w:after="0" w:line="240" w:lineRule="auto"/>
        <w:jc w:val="both"/>
        <w:rPr>
          <w:sz w:val="28"/>
          <w:szCs w:val="28"/>
        </w:rPr>
      </w:pPr>
      <w:r>
        <w:rPr>
          <w:sz w:val="28"/>
          <w:szCs w:val="28"/>
        </w:rPr>
        <w:t xml:space="preserve"> Parking is already a major problem and </w:t>
      </w:r>
      <w:r w:rsidR="000124F4">
        <w:rPr>
          <w:sz w:val="28"/>
          <w:szCs w:val="28"/>
        </w:rPr>
        <w:t xml:space="preserve">with </w:t>
      </w:r>
      <w:r>
        <w:rPr>
          <w:sz w:val="28"/>
          <w:szCs w:val="28"/>
        </w:rPr>
        <w:t xml:space="preserve">the addition of Pablo Egg s Go </w:t>
      </w:r>
      <w:r w:rsidR="000A51FE">
        <w:rPr>
          <w:sz w:val="28"/>
          <w:szCs w:val="28"/>
        </w:rPr>
        <w:t xml:space="preserve">Bar Restaurant </w:t>
      </w:r>
      <w:r>
        <w:rPr>
          <w:sz w:val="28"/>
          <w:szCs w:val="28"/>
        </w:rPr>
        <w:t xml:space="preserve">will further </w:t>
      </w:r>
      <w:r w:rsidR="000A51FE">
        <w:rPr>
          <w:sz w:val="28"/>
          <w:szCs w:val="28"/>
        </w:rPr>
        <w:t>exacerbate the</w:t>
      </w:r>
      <w:r>
        <w:rPr>
          <w:sz w:val="28"/>
          <w:szCs w:val="28"/>
        </w:rPr>
        <w:t xml:space="preserve"> problem and will lead to parking moving</w:t>
      </w:r>
      <w:r w:rsidR="000124F4">
        <w:rPr>
          <w:sz w:val="28"/>
          <w:szCs w:val="28"/>
        </w:rPr>
        <w:t xml:space="preserve"> </w:t>
      </w:r>
      <w:r w:rsidR="000A51FE">
        <w:rPr>
          <w:sz w:val="28"/>
          <w:szCs w:val="28"/>
        </w:rPr>
        <w:t>further into</w:t>
      </w:r>
      <w:r>
        <w:rPr>
          <w:sz w:val="28"/>
          <w:szCs w:val="28"/>
        </w:rPr>
        <w:t xml:space="preserve"> residential areas and possibly </w:t>
      </w:r>
      <w:r w:rsidR="000A51FE">
        <w:rPr>
          <w:sz w:val="28"/>
          <w:szCs w:val="28"/>
        </w:rPr>
        <w:t>lead to</w:t>
      </w:r>
      <w:r>
        <w:rPr>
          <w:sz w:val="28"/>
          <w:szCs w:val="28"/>
        </w:rPr>
        <w:t xml:space="preserve"> further illegal car </w:t>
      </w:r>
      <w:r w:rsidR="000A51FE">
        <w:rPr>
          <w:sz w:val="28"/>
          <w:szCs w:val="28"/>
        </w:rPr>
        <w:t>guards and traffic congestion.</w:t>
      </w:r>
      <w:r>
        <w:rPr>
          <w:sz w:val="28"/>
          <w:szCs w:val="28"/>
        </w:rPr>
        <w:t xml:space="preserve"> </w:t>
      </w:r>
    </w:p>
    <w:p w:rsidR="000A51FE" w:rsidRPr="000A51FE" w:rsidRDefault="000A51FE" w:rsidP="000A51FE">
      <w:pPr>
        <w:pStyle w:val="ListParagraph"/>
        <w:jc w:val="both"/>
        <w:rPr>
          <w:sz w:val="28"/>
          <w:szCs w:val="28"/>
        </w:rPr>
      </w:pPr>
    </w:p>
    <w:p w:rsidR="00E511CC" w:rsidRDefault="00E511CC" w:rsidP="000A51FE">
      <w:pPr>
        <w:pStyle w:val="ListParagraph"/>
        <w:numPr>
          <w:ilvl w:val="0"/>
          <w:numId w:val="1"/>
        </w:numPr>
        <w:spacing w:after="0" w:line="240" w:lineRule="auto"/>
        <w:jc w:val="both"/>
        <w:rPr>
          <w:sz w:val="28"/>
          <w:szCs w:val="28"/>
        </w:rPr>
      </w:pPr>
      <w:r>
        <w:rPr>
          <w:sz w:val="28"/>
          <w:szCs w:val="28"/>
        </w:rPr>
        <w:t xml:space="preserve"> </w:t>
      </w:r>
      <w:r w:rsidR="00CE7EDC">
        <w:rPr>
          <w:sz w:val="28"/>
          <w:szCs w:val="28"/>
        </w:rPr>
        <w:t xml:space="preserve">The Melville </w:t>
      </w:r>
      <w:r w:rsidR="000A51FE">
        <w:rPr>
          <w:sz w:val="28"/>
          <w:szCs w:val="28"/>
        </w:rPr>
        <w:t xml:space="preserve">Residents’ Association </w:t>
      </w:r>
      <w:r>
        <w:rPr>
          <w:sz w:val="28"/>
          <w:szCs w:val="28"/>
        </w:rPr>
        <w:t xml:space="preserve">is of the view that </w:t>
      </w:r>
      <w:r w:rsidR="00CE7EDC">
        <w:rPr>
          <w:sz w:val="28"/>
          <w:szCs w:val="28"/>
        </w:rPr>
        <w:t xml:space="preserve">no live music should be </w:t>
      </w:r>
      <w:r w:rsidR="000A51FE">
        <w:rPr>
          <w:sz w:val="28"/>
          <w:szCs w:val="28"/>
        </w:rPr>
        <w:t>directed including</w:t>
      </w:r>
      <w:r w:rsidR="00CE7EDC">
        <w:rPr>
          <w:sz w:val="28"/>
          <w:szCs w:val="28"/>
        </w:rPr>
        <w:t xml:space="preserve"> </w:t>
      </w:r>
      <w:r>
        <w:rPr>
          <w:sz w:val="28"/>
          <w:szCs w:val="28"/>
        </w:rPr>
        <w:t>background music should be directed from the applicant’s proposed premises into the area surrounding them, nor should there be</w:t>
      </w:r>
      <w:r w:rsidR="00C16EF0">
        <w:rPr>
          <w:sz w:val="28"/>
          <w:szCs w:val="28"/>
        </w:rPr>
        <w:t xml:space="preserve"> </w:t>
      </w:r>
      <w:r>
        <w:rPr>
          <w:sz w:val="28"/>
          <w:szCs w:val="28"/>
        </w:rPr>
        <w:t xml:space="preserve">any live </w:t>
      </w:r>
      <w:r w:rsidR="00C16EF0">
        <w:rPr>
          <w:sz w:val="28"/>
          <w:szCs w:val="28"/>
        </w:rPr>
        <w:t>performances</w:t>
      </w:r>
      <w:r>
        <w:rPr>
          <w:sz w:val="28"/>
          <w:szCs w:val="28"/>
        </w:rPr>
        <w:t xml:space="preserve"> of any kind in the </w:t>
      </w:r>
      <w:r w:rsidR="000A51FE">
        <w:rPr>
          <w:sz w:val="28"/>
          <w:szCs w:val="28"/>
        </w:rPr>
        <w:t xml:space="preserve">premises. </w:t>
      </w:r>
      <w:r>
        <w:rPr>
          <w:sz w:val="28"/>
          <w:szCs w:val="28"/>
        </w:rPr>
        <w:t xml:space="preserve">Disc </w:t>
      </w:r>
      <w:r w:rsidR="000A51FE">
        <w:rPr>
          <w:sz w:val="28"/>
          <w:szCs w:val="28"/>
        </w:rPr>
        <w:t>jockeys and</w:t>
      </w:r>
      <w:r w:rsidR="00C16EF0">
        <w:rPr>
          <w:sz w:val="28"/>
          <w:szCs w:val="28"/>
        </w:rPr>
        <w:t xml:space="preserve"> any other </w:t>
      </w:r>
      <w:r w:rsidR="000A51FE">
        <w:rPr>
          <w:sz w:val="28"/>
          <w:szCs w:val="28"/>
        </w:rPr>
        <w:t>form of</w:t>
      </w:r>
      <w:r w:rsidR="00C16EF0">
        <w:rPr>
          <w:sz w:val="28"/>
          <w:szCs w:val="28"/>
        </w:rPr>
        <w:t xml:space="preserve"> loud music provided f</w:t>
      </w:r>
      <w:r w:rsidR="000A51FE">
        <w:rPr>
          <w:sz w:val="28"/>
          <w:szCs w:val="28"/>
        </w:rPr>
        <w:t xml:space="preserve">or the purpose of </w:t>
      </w:r>
      <w:r w:rsidR="000A51FE" w:rsidRPr="000A51FE">
        <w:rPr>
          <w:sz w:val="28"/>
          <w:szCs w:val="28"/>
        </w:rPr>
        <w:t>entertainment</w:t>
      </w:r>
      <w:r w:rsidR="00C16EF0" w:rsidRPr="000A51FE">
        <w:rPr>
          <w:sz w:val="28"/>
          <w:szCs w:val="28"/>
        </w:rPr>
        <w:t>,</w:t>
      </w:r>
      <w:r w:rsidR="000A51FE" w:rsidRPr="000A51FE">
        <w:rPr>
          <w:sz w:val="28"/>
          <w:szCs w:val="28"/>
        </w:rPr>
        <w:t xml:space="preserve"> including dancing</w:t>
      </w:r>
      <w:r w:rsidR="00C16EF0" w:rsidRPr="000A51FE">
        <w:rPr>
          <w:sz w:val="28"/>
          <w:szCs w:val="28"/>
        </w:rPr>
        <w:t xml:space="preserve">, must be strictly </w:t>
      </w:r>
      <w:r w:rsidR="00033EB3" w:rsidRPr="000A51FE">
        <w:rPr>
          <w:sz w:val="28"/>
          <w:szCs w:val="28"/>
        </w:rPr>
        <w:t>prohibited</w:t>
      </w:r>
      <w:r w:rsidR="000A51FE" w:rsidRPr="000A51FE">
        <w:rPr>
          <w:sz w:val="28"/>
          <w:szCs w:val="28"/>
        </w:rPr>
        <w:t>.</w:t>
      </w:r>
      <w:r w:rsidRPr="000A51FE">
        <w:rPr>
          <w:sz w:val="28"/>
          <w:szCs w:val="28"/>
        </w:rPr>
        <w:t xml:space="preserve"> </w:t>
      </w:r>
    </w:p>
    <w:p w:rsidR="000A51FE" w:rsidRPr="000A51FE" w:rsidRDefault="000A51FE" w:rsidP="000A51FE">
      <w:pPr>
        <w:pStyle w:val="ListParagraph"/>
        <w:rPr>
          <w:sz w:val="28"/>
          <w:szCs w:val="28"/>
        </w:rPr>
      </w:pPr>
    </w:p>
    <w:p w:rsidR="007E3E53" w:rsidRPr="000A51FE" w:rsidRDefault="00C04CBB" w:rsidP="000A51FE">
      <w:pPr>
        <w:pStyle w:val="ListParagraph"/>
        <w:numPr>
          <w:ilvl w:val="0"/>
          <w:numId w:val="1"/>
        </w:numPr>
        <w:spacing w:after="0" w:line="240" w:lineRule="auto"/>
        <w:jc w:val="both"/>
        <w:rPr>
          <w:sz w:val="28"/>
          <w:szCs w:val="28"/>
        </w:rPr>
      </w:pPr>
      <w:r w:rsidRPr="000A51FE">
        <w:rPr>
          <w:sz w:val="28"/>
          <w:szCs w:val="28"/>
        </w:rPr>
        <w:t>The application makes no mention of the opening and closing hours of the business. The association is of the view that because of the location of the premises in a predominantly residential area, the licence should provide for restricted times during which liquor may be sold. In particular, from</w:t>
      </w:r>
      <w:r w:rsidR="00C926CF" w:rsidRPr="000A51FE">
        <w:rPr>
          <w:sz w:val="28"/>
          <w:szCs w:val="28"/>
        </w:rPr>
        <w:t xml:space="preserve"> Monday</w:t>
      </w:r>
      <w:r w:rsidRPr="000A51FE">
        <w:rPr>
          <w:sz w:val="28"/>
          <w:szCs w:val="28"/>
        </w:rPr>
        <w:t xml:space="preserve"> to Thursday, the applicant should be permitted to sell liquor only to 10 pm and on Friday </w:t>
      </w:r>
      <w:r w:rsidR="00C926CF" w:rsidRPr="000A51FE">
        <w:rPr>
          <w:sz w:val="28"/>
          <w:szCs w:val="28"/>
        </w:rPr>
        <w:t xml:space="preserve">to </w:t>
      </w:r>
      <w:r w:rsidR="000A51FE" w:rsidRPr="000A51FE">
        <w:rPr>
          <w:sz w:val="28"/>
          <w:szCs w:val="28"/>
        </w:rPr>
        <w:t>Sunday only</w:t>
      </w:r>
      <w:r w:rsidRPr="000A51FE">
        <w:rPr>
          <w:sz w:val="28"/>
          <w:szCs w:val="28"/>
        </w:rPr>
        <w:t xml:space="preserve"> to </w:t>
      </w:r>
      <w:r w:rsidR="00C926CF" w:rsidRPr="000A51FE">
        <w:rPr>
          <w:sz w:val="28"/>
          <w:szCs w:val="28"/>
        </w:rPr>
        <w:t xml:space="preserve">22.00 pm </w:t>
      </w:r>
      <w:r w:rsidR="00DF418D" w:rsidRPr="000A51FE">
        <w:rPr>
          <w:sz w:val="28"/>
          <w:szCs w:val="28"/>
        </w:rPr>
        <w:t xml:space="preserve">  </w:t>
      </w:r>
    </w:p>
    <w:p w:rsidR="00DF418D" w:rsidRPr="00C04CBB" w:rsidRDefault="00DF418D" w:rsidP="000A51FE">
      <w:pPr>
        <w:spacing w:after="0" w:line="240" w:lineRule="auto"/>
        <w:ind w:left="360"/>
        <w:jc w:val="both"/>
        <w:rPr>
          <w:sz w:val="28"/>
          <w:szCs w:val="28"/>
        </w:rPr>
      </w:pPr>
    </w:p>
    <w:p w:rsidR="000A51FE" w:rsidRDefault="007E3E53" w:rsidP="000A51FE">
      <w:pPr>
        <w:pStyle w:val="ListParagraph"/>
        <w:numPr>
          <w:ilvl w:val="0"/>
          <w:numId w:val="1"/>
        </w:numPr>
        <w:spacing w:after="0" w:line="240" w:lineRule="auto"/>
        <w:jc w:val="both"/>
        <w:rPr>
          <w:sz w:val="28"/>
          <w:szCs w:val="28"/>
        </w:rPr>
      </w:pPr>
      <w:r w:rsidRPr="00CE7EDC">
        <w:rPr>
          <w:sz w:val="28"/>
          <w:szCs w:val="28"/>
        </w:rPr>
        <w:t>As far as the provisions of</w:t>
      </w:r>
      <w:r w:rsidR="00761D5F" w:rsidRPr="00CE7EDC">
        <w:rPr>
          <w:sz w:val="28"/>
          <w:szCs w:val="28"/>
        </w:rPr>
        <w:t xml:space="preserve"> section 30 (3) </w:t>
      </w:r>
      <w:r w:rsidR="00F21203" w:rsidRPr="00CE7EDC">
        <w:rPr>
          <w:sz w:val="28"/>
          <w:szCs w:val="28"/>
        </w:rPr>
        <w:t xml:space="preserve">of the Act </w:t>
      </w:r>
      <w:r w:rsidR="00761D5F" w:rsidRPr="00CE7EDC">
        <w:rPr>
          <w:sz w:val="28"/>
          <w:szCs w:val="28"/>
        </w:rPr>
        <w:t>are concerned, as has been pointed out</w:t>
      </w:r>
      <w:r w:rsidR="00DF418D" w:rsidRPr="00CE7EDC">
        <w:rPr>
          <w:sz w:val="28"/>
          <w:szCs w:val="28"/>
        </w:rPr>
        <w:t xml:space="preserve"> in the application</w:t>
      </w:r>
      <w:r w:rsidR="00761D5F" w:rsidRPr="00CE7EDC">
        <w:rPr>
          <w:sz w:val="28"/>
          <w:szCs w:val="28"/>
        </w:rPr>
        <w:t>, there are places of worship, educational institutions, similar licensed premises and public transport facilities within 500m of the applicant’s premises.</w:t>
      </w:r>
      <w:r w:rsidRPr="00CE7EDC">
        <w:rPr>
          <w:sz w:val="28"/>
          <w:szCs w:val="28"/>
        </w:rPr>
        <w:t xml:space="preserve"> </w:t>
      </w:r>
      <w:r w:rsidR="00CD6016" w:rsidRPr="00CE7EDC">
        <w:rPr>
          <w:sz w:val="28"/>
          <w:szCs w:val="28"/>
        </w:rPr>
        <w:t xml:space="preserve">The </w:t>
      </w:r>
      <w:r w:rsidR="00C04CBB" w:rsidRPr="00CE7EDC">
        <w:rPr>
          <w:sz w:val="28"/>
          <w:szCs w:val="28"/>
        </w:rPr>
        <w:t xml:space="preserve">suggested </w:t>
      </w:r>
      <w:r w:rsidR="00DF418D" w:rsidRPr="00CE7EDC">
        <w:rPr>
          <w:sz w:val="28"/>
          <w:szCs w:val="28"/>
        </w:rPr>
        <w:t xml:space="preserve">conditions should be included to minimize the potential for </w:t>
      </w:r>
      <w:r w:rsidR="00C04CBB" w:rsidRPr="00CE7EDC">
        <w:rPr>
          <w:sz w:val="28"/>
          <w:szCs w:val="28"/>
        </w:rPr>
        <w:t>any adverse consequences to arise</w:t>
      </w:r>
      <w:r w:rsidR="00DF418D" w:rsidRPr="00CE7EDC">
        <w:rPr>
          <w:sz w:val="28"/>
          <w:szCs w:val="28"/>
        </w:rPr>
        <w:t xml:space="preserve"> should the</w:t>
      </w:r>
      <w:r w:rsidR="009975FD" w:rsidRPr="00CE7EDC">
        <w:rPr>
          <w:sz w:val="28"/>
          <w:szCs w:val="28"/>
        </w:rPr>
        <w:t xml:space="preserve"> application for a</w:t>
      </w:r>
      <w:r w:rsidR="00B73599" w:rsidRPr="00CE7EDC">
        <w:rPr>
          <w:sz w:val="28"/>
          <w:szCs w:val="28"/>
        </w:rPr>
        <w:t xml:space="preserve"> </w:t>
      </w:r>
      <w:r w:rsidR="00CE7EDC" w:rsidRPr="00CE7EDC">
        <w:rPr>
          <w:sz w:val="28"/>
          <w:szCs w:val="28"/>
        </w:rPr>
        <w:t xml:space="preserve">restaurant </w:t>
      </w:r>
      <w:r w:rsidR="009975FD" w:rsidRPr="00CE7EDC">
        <w:rPr>
          <w:sz w:val="28"/>
          <w:szCs w:val="28"/>
        </w:rPr>
        <w:t>liquor</w:t>
      </w:r>
      <w:r w:rsidR="00CD6016" w:rsidRPr="00CE7EDC">
        <w:rPr>
          <w:sz w:val="28"/>
          <w:szCs w:val="28"/>
        </w:rPr>
        <w:t xml:space="preserve"> licence</w:t>
      </w:r>
      <w:r w:rsidR="00DF418D" w:rsidRPr="00CE7EDC">
        <w:rPr>
          <w:sz w:val="28"/>
          <w:szCs w:val="28"/>
        </w:rPr>
        <w:t xml:space="preserve"> be granted</w:t>
      </w:r>
      <w:r w:rsidR="00CD6016" w:rsidRPr="00CE7EDC">
        <w:rPr>
          <w:sz w:val="28"/>
          <w:szCs w:val="28"/>
        </w:rPr>
        <w:t>.</w:t>
      </w:r>
    </w:p>
    <w:p w:rsidR="000A51FE" w:rsidRPr="000A51FE" w:rsidRDefault="000A51FE" w:rsidP="000A51FE">
      <w:pPr>
        <w:pStyle w:val="ListParagraph"/>
        <w:rPr>
          <w:sz w:val="28"/>
          <w:szCs w:val="28"/>
        </w:rPr>
      </w:pPr>
    </w:p>
    <w:p w:rsidR="000A51FE" w:rsidRDefault="000A51FE" w:rsidP="000A51FE">
      <w:pPr>
        <w:pStyle w:val="ListParagraph"/>
        <w:numPr>
          <w:ilvl w:val="0"/>
          <w:numId w:val="1"/>
        </w:numPr>
        <w:spacing w:after="0" w:line="240" w:lineRule="auto"/>
        <w:jc w:val="both"/>
        <w:rPr>
          <w:sz w:val="28"/>
          <w:szCs w:val="28"/>
        </w:rPr>
      </w:pPr>
      <w:r>
        <w:rPr>
          <w:sz w:val="28"/>
          <w:szCs w:val="28"/>
        </w:rPr>
        <w:t xml:space="preserve"> </w:t>
      </w:r>
      <w:r w:rsidR="00B5382E" w:rsidRPr="000A51FE">
        <w:rPr>
          <w:sz w:val="28"/>
          <w:szCs w:val="28"/>
        </w:rPr>
        <w:t xml:space="preserve">Another cause for concern is the fact that section 104 of the Gauteng Liquor Act, 2003 permits a </w:t>
      </w:r>
      <w:r w:rsidR="003807CD" w:rsidRPr="000A51FE">
        <w:rPr>
          <w:sz w:val="28"/>
          <w:szCs w:val="28"/>
        </w:rPr>
        <w:t>liquor</w:t>
      </w:r>
      <w:r w:rsidR="00B5382E" w:rsidRPr="000A51FE">
        <w:rPr>
          <w:sz w:val="28"/>
          <w:szCs w:val="28"/>
        </w:rPr>
        <w:t xml:space="preserve"> licence, once granted, to be transferred to another licensee without any notice to the community. This is unacceptable to the association as no opportunity is provided to the association and the community to object to the proposed transferee or to the transfer in those instances in which there have been problems caused by the activities of the business which have impacted negatively on the surrounding neighbourhood. Unless it is provided as a condition to the grant of the liquor licence that the liquor licence is not transferable to another person and that any change in the current shareholding of the applicant will result in the immediate rescission of the licence, no protection will </w:t>
      </w:r>
      <w:r w:rsidR="004B689D" w:rsidRPr="000A51FE">
        <w:rPr>
          <w:sz w:val="28"/>
          <w:szCs w:val="28"/>
        </w:rPr>
        <w:t xml:space="preserve">be afforded to the community to </w:t>
      </w:r>
      <w:r w:rsidR="00B5382E" w:rsidRPr="000A51FE">
        <w:rPr>
          <w:sz w:val="28"/>
          <w:szCs w:val="28"/>
        </w:rPr>
        <w:t xml:space="preserve">prevent a transfer of </w:t>
      </w:r>
      <w:r w:rsidR="00B5382E" w:rsidRPr="000A51FE">
        <w:rPr>
          <w:sz w:val="28"/>
          <w:szCs w:val="28"/>
        </w:rPr>
        <w:lastRenderedPageBreak/>
        <w:t>ownership and cont</w:t>
      </w:r>
      <w:r w:rsidR="004B689D" w:rsidRPr="000A51FE">
        <w:rPr>
          <w:sz w:val="28"/>
          <w:szCs w:val="28"/>
        </w:rPr>
        <w:t>rol without its knowledge and the community will have no</w:t>
      </w:r>
      <w:r w:rsidR="00B5382E" w:rsidRPr="000A51FE">
        <w:rPr>
          <w:sz w:val="28"/>
          <w:szCs w:val="28"/>
        </w:rPr>
        <w:t xml:space="preserve"> opportunity to object</w:t>
      </w:r>
      <w:r w:rsidR="004B689D" w:rsidRPr="000A51FE">
        <w:rPr>
          <w:sz w:val="28"/>
          <w:szCs w:val="28"/>
        </w:rPr>
        <w:t xml:space="preserve"> and raise its concerns</w:t>
      </w:r>
      <w:r w:rsidR="00B5382E" w:rsidRPr="000A51FE">
        <w:rPr>
          <w:sz w:val="28"/>
          <w:szCs w:val="28"/>
        </w:rPr>
        <w:t>.</w:t>
      </w:r>
      <w:r w:rsidR="00AF6905" w:rsidRPr="000A51FE">
        <w:rPr>
          <w:sz w:val="28"/>
          <w:szCs w:val="28"/>
        </w:rPr>
        <w:t xml:space="preserve"> </w:t>
      </w:r>
    </w:p>
    <w:p w:rsidR="000A51FE" w:rsidRPr="000A51FE" w:rsidRDefault="000A51FE" w:rsidP="000A51FE">
      <w:pPr>
        <w:pStyle w:val="ListParagraph"/>
        <w:rPr>
          <w:sz w:val="28"/>
          <w:szCs w:val="28"/>
        </w:rPr>
      </w:pPr>
    </w:p>
    <w:p w:rsidR="004B689D" w:rsidRDefault="000A51FE" w:rsidP="000A51FE">
      <w:pPr>
        <w:pStyle w:val="ListParagraph"/>
        <w:numPr>
          <w:ilvl w:val="0"/>
          <w:numId w:val="1"/>
        </w:numPr>
        <w:spacing w:after="0" w:line="240" w:lineRule="auto"/>
        <w:jc w:val="both"/>
        <w:rPr>
          <w:sz w:val="28"/>
          <w:szCs w:val="28"/>
        </w:rPr>
      </w:pPr>
      <w:r>
        <w:rPr>
          <w:sz w:val="28"/>
          <w:szCs w:val="28"/>
        </w:rPr>
        <w:t xml:space="preserve"> </w:t>
      </w:r>
      <w:r w:rsidR="004B689D" w:rsidRPr="000A51FE">
        <w:rPr>
          <w:sz w:val="28"/>
          <w:szCs w:val="28"/>
        </w:rPr>
        <w:t xml:space="preserve">Failing the concerns raised being dealt with by the inclusion of suitable </w:t>
      </w:r>
      <w:r w:rsidR="00C926CF" w:rsidRPr="000A51FE">
        <w:rPr>
          <w:sz w:val="28"/>
          <w:szCs w:val="28"/>
        </w:rPr>
        <w:t>conditions attaching to the grant of the liquor licence, the association are</w:t>
      </w:r>
      <w:r w:rsidR="00BD5AC7" w:rsidRPr="000A51FE">
        <w:rPr>
          <w:sz w:val="28"/>
          <w:szCs w:val="28"/>
        </w:rPr>
        <w:t xml:space="preserve"> </w:t>
      </w:r>
      <w:r w:rsidR="002818DD" w:rsidRPr="000A51FE">
        <w:rPr>
          <w:sz w:val="28"/>
          <w:szCs w:val="28"/>
        </w:rPr>
        <w:t xml:space="preserve">  </w:t>
      </w:r>
      <w:r w:rsidR="004B689D" w:rsidRPr="000A51FE">
        <w:rPr>
          <w:sz w:val="28"/>
          <w:szCs w:val="28"/>
        </w:rPr>
        <w:t xml:space="preserve"> of the respectful view that the application for a </w:t>
      </w:r>
      <w:r w:rsidR="00A74944" w:rsidRPr="000A51FE">
        <w:rPr>
          <w:sz w:val="28"/>
          <w:szCs w:val="28"/>
        </w:rPr>
        <w:t>pub</w:t>
      </w:r>
      <w:r w:rsidR="004B689D" w:rsidRPr="000A51FE">
        <w:rPr>
          <w:sz w:val="28"/>
          <w:szCs w:val="28"/>
        </w:rPr>
        <w:t xml:space="preserve"> liquor licence should be refused.</w:t>
      </w:r>
    </w:p>
    <w:p w:rsidR="000A51FE" w:rsidRPr="000A51FE" w:rsidRDefault="000A51FE" w:rsidP="000A51FE">
      <w:pPr>
        <w:pStyle w:val="ListParagraph"/>
        <w:rPr>
          <w:sz w:val="28"/>
          <w:szCs w:val="28"/>
        </w:rPr>
      </w:pPr>
    </w:p>
    <w:p w:rsidR="000A51FE" w:rsidRPr="000A51FE" w:rsidRDefault="000A51FE" w:rsidP="000A51FE">
      <w:pPr>
        <w:spacing w:after="0" w:line="240" w:lineRule="auto"/>
        <w:jc w:val="both"/>
        <w:rPr>
          <w:sz w:val="28"/>
          <w:szCs w:val="28"/>
        </w:rPr>
      </w:pPr>
    </w:p>
    <w:p w:rsidR="000A51FE" w:rsidRDefault="000A51FE" w:rsidP="000A51FE">
      <w:pPr>
        <w:spacing w:after="0" w:line="240" w:lineRule="auto"/>
        <w:ind w:left="720" w:hanging="360"/>
        <w:jc w:val="both"/>
        <w:rPr>
          <w:sz w:val="28"/>
          <w:szCs w:val="28"/>
        </w:rPr>
      </w:pPr>
    </w:p>
    <w:p w:rsidR="00903730" w:rsidRDefault="00AF6905" w:rsidP="001A78C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Signed: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903730" w:rsidRDefault="00903730" w:rsidP="001A78C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r w:rsidR="009975FD">
        <w:rPr>
          <w:sz w:val="28"/>
          <w:szCs w:val="28"/>
        </w:rPr>
        <w:tab/>
      </w:r>
    </w:p>
    <w:p w:rsidR="00903730" w:rsidRDefault="00903730" w:rsidP="001A78C7">
      <w:pPr>
        <w:spacing w:after="0" w:line="240" w:lineRule="auto"/>
        <w:rPr>
          <w:sz w:val="28"/>
          <w:szCs w:val="28"/>
        </w:rPr>
      </w:pPr>
    </w:p>
    <w:p w:rsidR="00903730" w:rsidRDefault="00AF6905" w:rsidP="001A78C7">
      <w:pPr>
        <w:spacing w:after="0" w:line="240" w:lineRule="auto"/>
        <w:rPr>
          <w:sz w:val="24"/>
          <w:szCs w:val="24"/>
        </w:rPr>
      </w:pPr>
      <w:r>
        <w:rPr>
          <w:sz w:val="28"/>
          <w:szCs w:val="28"/>
        </w:rPr>
        <w:tab/>
      </w:r>
      <w:r>
        <w:rPr>
          <w:sz w:val="28"/>
          <w:szCs w:val="28"/>
        </w:rPr>
        <w:tab/>
      </w:r>
      <w:r>
        <w:rPr>
          <w:sz w:val="28"/>
          <w:szCs w:val="28"/>
        </w:rPr>
        <w:tab/>
      </w:r>
      <w:r>
        <w:rPr>
          <w:sz w:val="28"/>
          <w:szCs w:val="28"/>
        </w:rPr>
        <w:tab/>
      </w:r>
      <w:r>
        <w:rPr>
          <w:sz w:val="28"/>
          <w:szCs w:val="28"/>
        </w:rPr>
        <w:tab/>
      </w:r>
      <w:r w:rsidRPr="00AF6905">
        <w:rPr>
          <w:sz w:val="24"/>
          <w:szCs w:val="24"/>
        </w:rPr>
        <w:t>Full names of Objector</w:t>
      </w:r>
      <w:r>
        <w:rPr>
          <w:sz w:val="24"/>
          <w:szCs w:val="24"/>
        </w:rPr>
        <w:t>:</w:t>
      </w:r>
      <w:r w:rsidR="00435E06">
        <w:rPr>
          <w:sz w:val="24"/>
          <w:szCs w:val="24"/>
        </w:rPr>
        <w:t xml:space="preserve"> </w:t>
      </w:r>
    </w:p>
    <w:p w:rsidR="009975FD" w:rsidRDefault="009975FD" w:rsidP="001A78C7">
      <w:pPr>
        <w:spacing w:after="0" w:line="240" w:lineRule="auto"/>
        <w:rPr>
          <w:sz w:val="24"/>
          <w:szCs w:val="24"/>
        </w:rPr>
      </w:pPr>
    </w:p>
    <w:p w:rsidR="009975FD" w:rsidRPr="00435E06" w:rsidRDefault="009975FD" w:rsidP="001A78C7">
      <w:pPr>
        <w:spacing w:after="0" w:line="240" w:lineRule="auto"/>
        <w:rPr>
          <w:b/>
          <w:sz w:val="24"/>
          <w:szCs w:val="24"/>
        </w:rPr>
      </w:pPr>
    </w:p>
    <w:p w:rsidR="009975FD" w:rsidRDefault="00903730" w:rsidP="009975F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Address of Objector:</w:t>
      </w:r>
      <w:r w:rsidR="00DE21C7">
        <w:rPr>
          <w:sz w:val="24"/>
          <w:szCs w:val="24"/>
        </w:rPr>
        <w:t xml:space="preserve">  </w:t>
      </w:r>
    </w:p>
    <w:p w:rsidR="009975FD" w:rsidRDefault="009975FD" w:rsidP="009975FD">
      <w:pPr>
        <w:spacing w:after="0" w:line="240" w:lineRule="auto"/>
        <w:rPr>
          <w:sz w:val="24"/>
          <w:szCs w:val="24"/>
        </w:rPr>
      </w:pPr>
    </w:p>
    <w:p w:rsidR="00903730" w:rsidRPr="00435E06" w:rsidRDefault="00435E06" w:rsidP="009975FD">
      <w:pPr>
        <w:spacing w:after="0" w:line="240" w:lineRule="auto"/>
        <w:rPr>
          <w:b/>
          <w:sz w:val="24"/>
          <w:szCs w:val="24"/>
        </w:rPr>
      </w:pPr>
      <w:r>
        <w:rPr>
          <w:sz w:val="24"/>
          <w:szCs w:val="24"/>
        </w:rPr>
        <w:t xml:space="preserve">      </w:t>
      </w:r>
    </w:p>
    <w:p w:rsidR="009975FD" w:rsidRDefault="00903730" w:rsidP="001A78C7">
      <w:pPr>
        <w:spacing w:after="0" w:line="240" w:lineRule="auto"/>
        <w:rPr>
          <w:sz w:val="24"/>
          <w:szCs w:val="24"/>
        </w:rPr>
      </w:pPr>
      <w:r>
        <w:rPr>
          <w:sz w:val="24"/>
          <w:szCs w:val="24"/>
        </w:rPr>
        <w:t xml:space="preserve">                                                                   Contact telephone number of Objector</w:t>
      </w:r>
      <w:r w:rsidR="000A51FE">
        <w:rPr>
          <w:sz w:val="24"/>
          <w:szCs w:val="24"/>
        </w:rPr>
        <w:t xml:space="preserve">: </w:t>
      </w:r>
    </w:p>
    <w:p w:rsidR="009975FD" w:rsidRDefault="009975FD" w:rsidP="001A78C7">
      <w:pPr>
        <w:spacing w:after="0" w:line="240" w:lineRule="auto"/>
        <w:rPr>
          <w:sz w:val="24"/>
          <w:szCs w:val="24"/>
        </w:rPr>
      </w:pPr>
    </w:p>
    <w:p w:rsidR="00C96797" w:rsidRPr="00435E06" w:rsidRDefault="00435E06" w:rsidP="001A78C7">
      <w:pPr>
        <w:spacing w:after="0" w:line="240" w:lineRule="auto"/>
        <w:rPr>
          <w:b/>
          <w:sz w:val="24"/>
          <w:szCs w:val="24"/>
        </w:rPr>
      </w:pPr>
      <w:r>
        <w:rPr>
          <w:sz w:val="24"/>
          <w:szCs w:val="24"/>
        </w:rPr>
        <w:t xml:space="preserve">  </w:t>
      </w:r>
    </w:p>
    <w:p w:rsidR="004A1E4C" w:rsidRPr="004A1E4C" w:rsidRDefault="00C96797" w:rsidP="004A1E4C">
      <w:r>
        <w:rPr>
          <w:sz w:val="24"/>
          <w:szCs w:val="24"/>
        </w:rPr>
        <w:tab/>
      </w:r>
      <w:r>
        <w:rPr>
          <w:sz w:val="24"/>
          <w:szCs w:val="24"/>
        </w:rPr>
        <w:tab/>
      </w:r>
      <w:r>
        <w:rPr>
          <w:sz w:val="24"/>
          <w:szCs w:val="24"/>
        </w:rPr>
        <w:tab/>
      </w:r>
      <w:r w:rsidR="009975FD">
        <w:rPr>
          <w:sz w:val="24"/>
          <w:szCs w:val="24"/>
        </w:rPr>
        <w:tab/>
      </w:r>
      <w:r w:rsidR="009975FD">
        <w:rPr>
          <w:sz w:val="24"/>
          <w:szCs w:val="24"/>
        </w:rPr>
        <w:tab/>
      </w:r>
      <w:r>
        <w:rPr>
          <w:sz w:val="24"/>
          <w:szCs w:val="24"/>
        </w:rPr>
        <w:t xml:space="preserve">Email address of </w:t>
      </w:r>
      <w:r w:rsidR="004A1E4C">
        <w:rPr>
          <w:sz w:val="24"/>
          <w:szCs w:val="24"/>
        </w:rPr>
        <w:t>Objector</w:t>
      </w:r>
      <w:r w:rsidR="000A51FE">
        <w:rPr>
          <w:sz w:val="24"/>
          <w:szCs w:val="24"/>
        </w:rPr>
        <w:t>:</w:t>
      </w:r>
      <w:r w:rsidR="004A1E4C" w:rsidRPr="004A1E4C">
        <w:t xml:space="preserve"> </w:t>
      </w:r>
      <w:bookmarkStart w:id="0" w:name="_GoBack"/>
      <w:bookmarkEnd w:id="0"/>
    </w:p>
    <w:p w:rsidR="009975FD" w:rsidRDefault="004A1E4C" w:rsidP="001A78C7">
      <w:pPr>
        <w:spacing w:after="0" w:line="240" w:lineRule="auto"/>
        <w:rPr>
          <w:sz w:val="24"/>
          <w:szCs w:val="24"/>
        </w:rPr>
      </w:pPr>
      <w:r>
        <w:t xml:space="preserve">    </w:t>
      </w:r>
    </w:p>
    <w:p w:rsidR="009975FD" w:rsidRDefault="009975FD" w:rsidP="001A78C7">
      <w:pPr>
        <w:spacing w:after="0" w:line="240" w:lineRule="auto"/>
        <w:rPr>
          <w:sz w:val="24"/>
          <w:szCs w:val="24"/>
        </w:rPr>
      </w:pPr>
    </w:p>
    <w:p w:rsidR="009975FD" w:rsidRDefault="009975FD" w:rsidP="001A78C7">
      <w:pPr>
        <w:spacing w:after="0" w:line="240" w:lineRule="auto"/>
        <w:rPr>
          <w:sz w:val="24"/>
          <w:szCs w:val="24"/>
        </w:rPr>
      </w:pPr>
    </w:p>
    <w:p w:rsidR="009975FD" w:rsidRDefault="009975FD" w:rsidP="001A78C7">
      <w:pPr>
        <w:spacing w:after="0" w:line="240" w:lineRule="auto"/>
        <w:rPr>
          <w:sz w:val="24"/>
          <w:szCs w:val="24"/>
        </w:rPr>
      </w:pPr>
    </w:p>
    <w:p w:rsidR="009975FD" w:rsidRDefault="009975FD" w:rsidP="001A78C7">
      <w:pPr>
        <w:spacing w:after="0" w:line="240" w:lineRule="auto"/>
        <w:rPr>
          <w:sz w:val="24"/>
          <w:szCs w:val="24"/>
        </w:rPr>
      </w:pPr>
    </w:p>
    <w:p w:rsidR="009975FD" w:rsidRDefault="009975FD" w:rsidP="001A78C7">
      <w:pPr>
        <w:spacing w:after="0" w:line="240" w:lineRule="auto"/>
        <w:rPr>
          <w:sz w:val="24"/>
          <w:szCs w:val="24"/>
        </w:rPr>
      </w:pPr>
    </w:p>
    <w:p w:rsidR="009975FD" w:rsidRDefault="009975FD" w:rsidP="001A78C7">
      <w:pPr>
        <w:spacing w:after="0" w:line="240" w:lineRule="auto"/>
        <w:rPr>
          <w:sz w:val="24"/>
          <w:szCs w:val="24"/>
        </w:rPr>
      </w:pPr>
    </w:p>
    <w:p w:rsidR="009975FD" w:rsidRDefault="009975FD" w:rsidP="001A78C7">
      <w:pPr>
        <w:spacing w:after="0" w:line="240" w:lineRule="auto"/>
        <w:rPr>
          <w:sz w:val="24"/>
          <w:szCs w:val="24"/>
        </w:rPr>
      </w:pPr>
    </w:p>
    <w:p w:rsidR="009975FD" w:rsidRDefault="009975FD" w:rsidP="001A78C7">
      <w:pPr>
        <w:spacing w:after="0" w:line="240" w:lineRule="auto"/>
        <w:rPr>
          <w:sz w:val="24"/>
          <w:szCs w:val="24"/>
        </w:rPr>
      </w:pPr>
    </w:p>
    <w:p w:rsidR="009975FD" w:rsidRDefault="009975FD" w:rsidP="001A78C7">
      <w:pPr>
        <w:spacing w:after="0" w:line="240" w:lineRule="auto"/>
        <w:rPr>
          <w:sz w:val="24"/>
          <w:szCs w:val="24"/>
        </w:rPr>
      </w:pPr>
    </w:p>
    <w:p w:rsidR="009975FD" w:rsidRDefault="009975FD" w:rsidP="001A78C7">
      <w:pPr>
        <w:spacing w:after="0" w:line="240" w:lineRule="auto"/>
        <w:rPr>
          <w:sz w:val="24"/>
          <w:szCs w:val="24"/>
        </w:rPr>
      </w:pPr>
    </w:p>
    <w:p w:rsidR="009975FD" w:rsidRDefault="009975FD" w:rsidP="001A78C7">
      <w:pPr>
        <w:spacing w:after="0" w:line="240" w:lineRule="auto"/>
        <w:rPr>
          <w:sz w:val="24"/>
          <w:szCs w:val="24"/>
        </w:rPr>
      </w:pPr>
    </w:p>
    <w:p w:rsidR="00532FCE" w:rsidRDefault="00532FCE" w:rsidP="001A78C7">
      <w:pPr>
        <w:spacing w:after="0" w:line="240" w:lineRule="auto"/>
        <w:rPr>
          <w:sz w:val="40"/>
          <w:szCs w:val="40"/>
        </w:rPr>
      </w:pPr>
      <w:r w:rsidRPr="001A78C7">
        <w:rPr>
          <w:sz w:val="40"/>
          <w:szCs w:val="40"/>
        </w:rPr>
        <w:tab/>
      </w:r>
    </w:p>
    <w:sectPr w:rsidR="00532FCE" w:rsidSect="00F93FD2">
      <w:head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5CC" w:rsidRDefault="00D575CC" w:rsidP="00E52086">
      <w:pPr>
        <w:spacing w:after="0" w:line="240" w:lineRule="auto"/>
      </w:pPr>
      <w:r>
        <w:separator/>
      </w:r>
    </w:p>
  </w:endnote>
  <w:endnote w:type="continuationSeparator" w:id="0">
    <w:p w:rsidR="00D575CC" w:rsidRDefault="00D575CC" w:rsidP="00E5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5CC" w:rsidRDefault="00D575CC" w:rsidP="00E52086">
      <w:pPr>
        <w:spacing w:after="0" w:line="240" w:lineRule="auto"/>
      </w:pPr>
      <w:r>
        <w:separator/>
      </w:r>
    </w:p>
  </w:footnote>
  <w:footnote w:type="continuationSeparator" w:id="0">
    <w:p w:rsidR="00D575CC" w:rsidRDefault="00D575CC" w:rsidP="00E52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76863157"/>
      <w:docPartObj>
        <w:docPartGallery w:val="Page Numbers (Top of Page)"/>
        <w:docPartUnique/>
      </w:docPartObj>
    </w:sdtPr>
    <w:sdtEndPr>
      <w:rPr>
        <w:b/>
        <w:bCs/>
        <w:noProof/>
        <w:color w:val="auto"/>
        <w:spacing w:val="0"/>
      </w:rPr>
    </w:sdtEndPr>
    <w:sdtContent>
      <w:p w:rsidR="00E52086" w:rsidRDefault="00E5208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100BA" w:rsidRPr="009100BA">
          <w:rPr>
            <w:b/>
            <w:bCs/>
            <w:noProof/>
          </w:rPr>
          <w:t>3</w:t>
        </w:r>
        <w:r>
          <w:rPr>
            <w:b/>
            <w:bCs/>
            <w:noProof/>
          </w:rPr>
          <w:fldChar w:fldCharType="end"/>
        </w:r>
      </w:p>
    </w:sdtContent>
  </w:sdt>
  <w:p w:rsidR="00E52086" w:rsidRDefault="00E52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953F7"/>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F575506"/>
    <w:multiLevelType w:val="multilevel"/>
    <w:tmpl w:val="FF6EABA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2C57CE3"/>
    <w:multiLevelType w:val="hybridMultilevel"/>
    <w:tmpl w:val="A87E64DE"/>
    <w:lvl w:ilvl="0" w:tplc="697AD630">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722324E"/>
    <w:multiLevelType w:val="multilevel"/>
    <w:tmpl w:val="4170CBA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D2"/>
    <w:rsid w:val="000124F4"/>
    <w:rsid w:val="00033EB3"/>
    <w:rsid w:val="00045B33"/>
    <w:rsid w:val="000513EC"/>
    <w:rsid w:val="000A51FE"/>
    <w:rsid w:val="000B0D7C"/>
    <w:rsid w:val="000C246C"/>
    <w:rsid w:val="000C6482"/>
    <w:rsid w:val="0010592A"/>
    <w:rsid w:val="00105E25"/>
    <w:rsid w:val="00121848"/>
    <w:rsid w:val="001342BD"/>
    <w:rsid w:val="001558C1"/>
    <w:rsid w:val="00180ECD"/>
    <w:rsid w:val="00194AA9"/>
    <w:rsid w:val="001A76C9"/>
    <w:rsid w:val="001A78C7"/>
    <w:rsid w:val="001C1086"/>
    <w:rsid w:val="001D1D15"/>
    <w:rsid w:val="002315E1"/>
    <w:rsid w:val="0023714F"/>
    <w:rsid w:val="002818DD"/>
    <w:rsid w:val="002A5631"/>
    <w:rsid w:val="002B247E"/>
    <w:rsid w:val="002D3054"/>
    <w:rsid w:val="002E48B0"/>
    <w:rsid w:val="003056B2"/>
    <w:rsid w:val="003807CD"/>
    <w:rsid w:val="00394643"/>
    <w:rsid w:val="003A00D6"/>
    <w:rsid w:val="003B6CCB"/>
    <w:rsid w:val="003D606B"/>
    <w:rsid w:val="003E02F8"/>
    <w:rsid w:val="003F0391"/>
    <w:rsid w:val="003F1B7B"/>
    <w:rsid w:val="00403666"/>
    <w:rsid w:val="00407648"/>
    <w:rsid w:val="00420192"/>
    <w:rsid w:val="00426153"/>
    <w:rsid w:val="00435E06"/>
    <w:rsid w:val="00473D51"/>
    <w:rsid w:val="00475A6B"/>
    <w:rsid w:val="00481D22"/>
    <w:rsid w:val="004A06A1"/>
    <w:rsid w:val="004A1E4C"/>
    <w:rsid w:val="004B035A"/>
    <w:rsid w:val="004B689D"/>
    <w:rsid w:val="004C3180"/>
    <w:rsid w:val="004C62FA"/>
    <w:rsid w:val="004D3EEB"/>
    <w:rsid w:val="004F3CDC"/>
    <w:rsid w:val="004F48CA"/>
    <w:rsid w:val="00531583"/>
    <w:rsid w:val="00532FCE"/>
    <w:rsid w:val="005929E0"/>
    <w:rsid w:val="00593D7C"/>
    <w:rsid w:val="005B3707"/>
    <w:rsid w:val="0061423B"/>
    <w:rsid w:val="00644AD2"/>
    <w:rsid w:val="00694689"/>
    <w:rsid w:val="00697DA4"/>
    <w:rsid w:val="006C4854"/>
    <w:rsid w:val="006C601D"/>
    <w:rsid w:val="006F1D5A"/>
    <w:rsid w:val="00711243"/>
    <w:rsid w:val="00746737"/>
    <w:rsid w:val="00761D5F"/>
    <w:rsid w:val="007659D0"/>
    <w:rsid w:val="00780AED"/>
    <w:rsid w:val="007930DA"/>
    <w:rsid w:val="007B32BC"/>
    <w:rsid w:val="007C28F2"/>
    <w:rsid w:val="007C612F"/>
    <w:rsid w:val="007D46E5"/>
    <w:rsid w:val="007E3E53"/>
    <w:rsid w:val="007F59E7"/>
    <w:rsid w:val="00802A6F"/>
    <w:rsid w:val="008154F6"/>
    <w:rsid w:val="00823D65"/>
    <w:rsid w:val="00832DF3"/>
    <w:rsid w:val="008542A7"/>
    <w:rsid w:val="008615A2"/>
    <w:rsid w:val="00893A3C"/>
    <w:rsid w:val="008A03C8"/>
    <w:rsid w:val="008A7B89"/>
    <w:rsid w:val="008C14D9"/>
    <w:rsid w:val="008F198C"/>
    <w:rsid w:val="008F7A83"/>
    <w:rsid w:val="00901F43"/>
    <w:rsid w:val="00902612"/>
    <w:rsid w:val="00903730"/>
    <w:rsid w:val="009100BA"/>
    <w:rsid w:val="0092323C"/>
    <w:rsid w:val="00923CE2"/>
    <w:rsid w:val="00924746"/>
    <w:rsid w:val="009733E1"/>
    <w:rsid w:val="00976E1D"/>
    <w:rsid w:val="009975FD"/>
    <w:rsid w:val="009F5EF8"/>
    <w:rsid w:val="00A118E0"/>
    <w:rsid w:val="00A34112"/>
    <w:rsid w:val="00A673C4"/>
    <w:rsid w:val="00A74944"/>
    <w:rsid w:val="00A94408"/>
    <w:rsid w:val="00AA474B"/>
    <w:rsid w:val="00AA5751"/>
    <w:rsid w:val="00AD620D"/>
    <w:rsid w:val="00AE0AEB"/>
    <w:rsid w:val="00AE2DAF"/>
    <w:rsid w:val="00AE7209"/>
    <w:rsid w:val="00AF6905"/>
    <w:rsid w:val="00B03ED9"/>
    <w:rsid w:val="00B26CBC"/>
    <w:rsid w:val="00B5382E"/>
    <w:rsid w:val="00B53E24"/>
    <w:rsid w:val="00B604CB"/>
    <w:rsid w:val="00B73599"/>
    <w:rsid w:val="00BC09D2"/>
    <w:rsid w:val="00BC286B"/>
    <w:rsid w:val="00BD5AC7"/>
    <w:rsid w:val="00C04CBB"/>
    <w:rsid w:val="00C11AAF"/>
    <w:rsid w:val="00C145F1"/>
    <w:rsid w:val="00C16EF0"/>
    <w:rsid w:val="00C2721F"/>
    <w:rsid w:val="00C449F9"/>
    <w:rsid w:val="00C50D3E"/>
    <w:rsid w:val="00C52909"/>
    <w:rsid w:val="00C76F2E"/>
    <w:rsid w:val="00C926CF"/>
    <w:rsid w:val="00C9649C"/>
    <w:rsid w:val="00C96797"/>
    <w:rsid w:val="00CA6AFB"/>
    <w:rsid w:val="00CC48AA"/>
    <w:rsid w:val="00CC5A7B"/>
    <w:rsid w:val="00CD2F21"/>
    <w:rsid w:val="00CD6016"/>
    <w:rsid w:val="00CE2571"/>
    <w:rsid w:val="00CE7EDC"/>
    <w:rsid w:val="00CF4D6F"/>
    <w:rsid w:val="00D00AAE"/>
    <w:rsid w:val="00D52831"/>
    <w:rsid w:val="00D55437"/>
    <w:rsid w:val="00D55C1E"/>
    <w:rsid w:val="00D575CC"/>
    <w:rsid w:val="00D836D7"/>
    <w:rsid w:val="00DA2EE0"/>
    <w:rsid w:val="00DA7792"/>
    <w:rsid w:val="00DB4586"/>
    <w:rsid w:val="00DB78B2"/>
    <w:rsid w:val="00DE0AF7"/>
    <w:rsid w:val="00DE0E49"/>
    <w:rsid w:val="00DE21C7"/>
    <w:rsid w:val="00DF418D"/>
    <w:rsid w:val="00E034BF"/>
    <w:rsid w:val="00E03BAA"/>
    <w:rsid w:val="00E23088"/>
    <w:rsid w:val="00E511CC"/>
    <w:rsid w:val="00E52086"/>
    <w:rsid w:val="00E65428"/>
    <w:rsid w:val="00E847E8"/>
    <w:rsid w:val="00E86CCE"/>
    <w:rsid w:val="00E92E4D"/>
    <w:rsid w:val="00F01536"/>
    <w:rsid w:val="00F11AC2"/>
    <w:rsid w:val="00F21203"/>
    <w:rsid w:val="00F24553"/>
    <w:rsid w:val="00F31BF1"/>
    <w:rsid w:val="00F323A4"/>
    <w:rsid w:val="00F66447"/>
    <w:rsid w:val="00F91504"/>
    <w:rsid w:val="00F93FD2"/>
    <w:rsid w:val="00FA4DDF"/>
    <w:rsid w:val="00FD0A4F"/>
    <w:rsid w:val="00FD4D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D7E8D-B380-4535-8020-2BD542C0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semiHidden/>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9719">
      <w:bodyDiv w:val="1"/>
      <w:marLeft w:val="0"/>
      <w:marRight w:val="0"/>
      <w:marTop w:val="0"/>
      <w:marBottom w:val="0"/>
      <w:divBdr>
        <w:top w:val="none" w:sz="0" w:space="0" w:color="auto"/>
        <w:left w:val="none" w:sz="0" w:space="0" w:color="auto"/>
        <w:bottom w:val="none" w:sz="0" w:space="0" w:color="auto"/>
        <w:right w:val="none" w:sz="0" w:space="0" w:color="auto"/>
      </w:divBdr>
    </w:div>
    <w:div w:id="352806289">
      <w:bodyDiv w:val="1"/>
      <w:marLeft w:val="0"/>
      <w:marRight w:val="0"/>
      <w:marTop w:val="0"/>
      <w:marBottom w:val="0"/>
      <w:divBdr>
        <w:top w:val="none" w:sz="0" w:space="0" w:color="auto"/>
        <w:left w:val="none" w:sz="0" w:space="0" w:color="auto"/>
        <w:bottom w:val="none" w:sz="0" w:space="0" w:color="auto"/>
        <w:right w:val="none" w:sz="0" w:space="0" w:color="auto"/>
      </w:divBdr>
    </w:div>
    <w:div w:id="672295987">
      <w:bodyDiv w:val="1"/>
      <w:marLeft w:val="0"/>
      <w:marRight w:val="0"/>
      <w:marTop w:val="0"/>
      <w:marBottom w:val="0"/>
      <w:divBdr>
        <w:top w:val="none" w:sz="0" w:space="0" w:color="auto"/>
        <w:left w:val="none" w:sz="0" w:space="0" w:color="auto"/>
        <w:bottom w:val="none" w:sz="0" w:space="0" w:color="auto"/>
        <w:right w:val="none" w:sz="0" w:space="0" w:color="auto"/>
      </w:divBdr>
    </w:div>
    <w:div w:id="1472868783">
      <w:bodyDiv w:val="1"/>
      <w:marLeft w:val="0"/>
      <w:marRight w:val="0"/>
      <w:marTop w:val="0"/>
      <w:marBottom w:val="0"/>
      <w:divBdr>
        <w:top w:val="none" w:sz="0" w:space="0" w:color="auto"/>
        <w:left w:val="none" w:sz="0" w:space="0" w:color="auto"/>
        <w:bottom w:val="none" w:sz="0" w:space="0" w:color="auto"/>
        <w:right w:val="none" w:sz="0" w:space="0" w:color="auto"/>
      </w:divBdr>
      <w:divsChild>
        <w:div w:id="1892644701">
          <w:marLeft w:val="0"/>
          <w:marRight w:val="0"/>
          <w:marTop w:val="0"/>
          <w:marBottom w:val="0"/>
          <w:divBdr>
            <w:top w:val="none" w:sz="0" w:space="0" w:color="auto"/>
            <w:left w:val="none" w:sz="0" w:space="0" w:color="auto"/>
            <w:bottom w:val="none" w:sz="0" w:space="0" w:color="auto"/>
            <w:right w:val="none" w:sz="0" w:space="0" w:color="auto"/>
          </w:divBdr>
          <w:divsChild>
            <w:div w:id="2058579972">
              <w:marLeft w:val="0"/>
              <w:marRight w:val="0"/>
              <w:marTop w:val="0"/>
              <w:marBottom w:val="0"/>
              <w:divBdr>
                <w:top w:val="none" w:sz="0" w:space="0" w:color="auto"/>
                <w:left w:val="none" w:sz="0" w:space="0" w:color="auto"/>
                <w:bottom w:val="none" w:sz="0" w:space="0" w:color="auto"/>
                <w:right w:val="none" w:sz="0" w:space="0" w:color="auto"/>
              </w:divBdr>
              <w:divsChild>
                <w:div w:id="737705231">
                  <w:marLeft w:val="0"/>
                  <w:marRight w:val="0"/>
                  <w:marTop w:val="0"/>
                  <w:marBottom w:val="0"/>
                  <w:divBdr>
                    <w:top w:val="none" w:sz="0" w:space="0" w:color="auto"/>
                    <w:left w:val="none" w:sz="0" w:space="0" w:color="auto"/>
                    <w:bottom w:val="none" w:sz="0" w:space="0" w:color="auto"/>
                    <w:right w:val="none" w:sz="0" w:space="0" w:color="auto"/>
                  </w:divBdr>
                </w:div>
                <w:div w:id="1927225189">
                  <w:marLeft w:val="0"/>
                  <w:marRight w:val="0"/>
                  <w:marTop w:val="0"/>
                  <w:marBottom w:val="0"/>
                  <w:divBdr>
                    <w:top w:val="none" w:sz="0" w:space="0" w:color="auto"/>
                    <w:left w:val="none" w:sz="0" w:space="0" w:color="auto"/>
                    <w:bottom w:val="none" w:sz="0" w:space="0" w:color="auto"/>
                    <w:right w:val="none" w:sz="0" w:space="0" w:color="auto"/>
                  </w:divBdr>
                  <w:divsChild>
                    <w:div w:id="1551840122">
                      <w:marLeft w:val="0"/>
                      <w:marRight w:val="0"/>
                      <w:marTop w:val="0"/>
                      <w:marBottom w:val="0"/>
                      <w:divBdr>
                        <w:top w:val="none" w:sz="0" w:space="0" w:color="auto"/>
                        <w:left w:val="none" w:sz="0" w:space="0" w:color="auto"/>
                        <w:bottom w:val="none" w:sz="0" w:space="0" w:color="auto"/>
                        <w:right w:val="none" w:sz="0" w:space="0" w:color="auto"/>
                      </w:divBdr>
                      <w:divsChild>
                        <w:div w:id="2027322849">
                          <w:marLeft w:val="0"/>
                          <w:marRight w:val="0"/>
                          <w:marTop w:val="0"/>
                          <w:marBottom w:val="0"/>
                          <w:divBdr>
                            <w:top w:val="none" w:sz="0" w:space="0" w:color="auto"/>
                            <w:left w:val="none" w:sz="0" w:space="0" w:color="auto"/>
                            <w:bottom w:val="none" w:sz="0" w:space="0" w:color="auto"/>
                            <w:right w:val="none" w:sz="0" w:space="0" w:color="auto"/>
                          </w:divBdr>
                          <w:divsChild>
                            <w:div w:id="1355350516">
                              <w:marLeft w:val="0"/>
                              <w:marRight w:val="0"/>
                              <w:marTop w:val="0"/>
                              <w:marBottom w:val="0"/>
                              <w:divBdr>
                                <w:top w:val="none" w:sz="0" w:space="0" w:color="auto"/>
                                <w:left w:val="none" w:sz="0" w:space="0" w:color="auto"/>
                                <w:bottom w:val="none" w:sz="0" w:space="0" w:color="auto"/>
                                <w:right w:val="none" w:sz="0" w:space="0" w:color="auto"/>
                              </w:divBdr>
                            </w:div>
                            <w:div w:id="138622312">
                              <w:marLeft w:val="0"/>
                              <w:marRight w:val="0"/>
                              <w:marTop w:val="0"/>
                              <w:marBottom w:val="0"/>
                              <w:divBdr>
                                <w:top w:val="none" w:sz="0" w:space="0" w:color="auto"/>
                                <w:left w:val="none" w:sz="0" w:space="0" w:color="auto"/>
                                <w:bottom w:val="none" w:sz="0" w:space="0" w:color="auto"/>
                                <w:right w:val="none" w:sz="0" w:space="0" w:color="auto"/>
                              </w:divBdr>
                            </w:div>
                            <w:div w:id="1779134809">
                              <w:marLeft w:val="0"/>
                              <w:marRight w:val="0"/>
                              <w:marTop w:val="0"/>
                              <w:marBottom w:val="0"/>
                              <w:divBdr>
                                <w:top w:val="none" w:sz="0" w:space="0" w:color="auto"/>
                                <w:left w:val="none" w:sz="0" w:space="0" w:color="auto"/>
                                <w:bottom w:val="none" w:sz="0" w:space="0" w:color="auto"/>
                                <w:right w:val="none" w:sz="0" w:space="0" w:color="auto"/>
                              </w:divBdr>
                            </w:div>
                            <w:div w:id="169103125">
                              <w:marLeft w:val="0"/>
                              <w:marRight w:val="0"/>
                              <w:marTop w:val="0"/>
                              <w:marBottom w:val="0"/>
                              <w:divBdr>
                                <w:top w:val="none" w:sz="0" w:space="0" w:color="auto"/>
                                <w:left w:val="none" w:sz="0" w:space="0" w:color="auto"/>
                                <w:bottom w:val="none" w:sz="0" w:space="0" w:color="auto"/>
                                <w:right w:val="none" w:sz="0" w:space="0" w:color="auto"/>
                              </w:divBdr>
                            </w:div>
                            <w:div w:id="1869219132">
                              <w:marLeft w:val="0"/>
                              <w:marRight w:val="0"/>
                              <w:marTop w:val="0"/>
                              <w:marBottom w:val="0"/>
                              <w:divBdr>
                                <w:top w:val="none" w:sz="0" w:space="0" w:color="auto"/>
                                <w:left w:val="none" w:sz="0" w:space="0" w:color="auto"/>
                                <w:bottom w:val="none" w:sz="0" w:space="0" w:color="auto"/>
                                <w:right w:val="none" w:sz="0" w:space="0" w:color="auto"/>
                              </w:divBdr>
                            </w:div>
                            <w:div w:id="1714504510">
                              <w:marLeft w:val="0"/>
                              <w:marRight w:val="0"/>
                              <w:marTop w:val="0"/>
                              <w:marBottom w:val="0"/>
                              <w:divBdr>
                                <w:top w:val="none" w:sz="0" w:space="0" w:color="auto"/>
                                <w:left w:val="none" w:sz="0" w:space="0" w:color="auto"/>
                                <w:bottom w:val="none" w:sz="0" w:space="0" w:color="auto"/>
                                <w:right w:val="none" w:sz="0" w:space="0" w:color="auto"/>
                              </w:divBdr>
                            </w:div>
                            <w:div w:id="795804346">
                              <w:marLeft w:val="0"/>
                              <w:marRight w:val="0"/>
                              <w:marTop w:val="0"/>
                              <w:marBottom w:val="0"/>
                              <w:divBdr>
                                <w:top w:val="none" w:sz="0" w:space="0" w:color="auto"/>
                                <w:left w:val="none" w:sz="0" w:space="0" w:color="auto"/>
                                <w:bottom w:val="none" w:sz="0" w:space="0" w:color="auto"/>
                                <w:right w:val="none" w:sz="0" w:space="0" w:color="auto"/>
                              </w:divBdr>
                            </w:div>
                            <w:div w:id="783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325F6F63EB462BAC26D8CD5724AA1F"/>
        <w:category>
          <w:name w:val="General"/>
          <w:gallery w:val="placeholder"/>
        </w:category>
        <w:types>
          <w:type w:val="bbPlcHdr"/>
        </w:types>
        <w:behaviors>
          <w:behavior w:val="content"/>
        </w:behaviors>
        <w:guid w:val="{E41F9A7C-3895-4093-9213-7919DCBE7A6F}"/>
      </w:docPartPr>
      <w:docPartBody>
        <w:p w:rsidR="00773F9D" w:rsidRDefault="004370CA" w:rsidP="004370CA">
          <w:pPr>
            <w:pStyle w:val="C5325F6F63EB462BAC26D8CD5724AA1F"/>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CA"/>
    <w:rsid w:val="000518F2"/>
    <w:rsid w:val="00123B56"/>
    <w:rsid w:val="00150358"/>
    <w:rsid w:val="0028754C"/>
    <w:rsid w:val="00341F03"/>
    <w:rsid w:val="00417E42"/>
    <w:rsid w:val="004370CA"/>
    <w:rsid w:val="00624E7F"/>
    <w:rsid w:val="00640777"/>
    <w:rsid w:val="0068668B"/>
    <w:rsid w:val="00773F9D"/>
    <w:rsid w:val="00802F41"/>
    <w:rsid w:val="0093745E"/>
    <w:rsid w:val="00BE58CB"/>
    <w:rsid w:val="00C70779"/>
    <w:rsid w:val="00C83DAF"/>
    <w:rsid w:val="00D817D1"/>
    <w:rsid w:val="00DF2048"/>
    <w:rsid w:val="00E707D0"/>
    <w:rsid w:val="00E911F3"/>
    <w:rsid w:val="00FA5C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B03EBC1824C3EA68DA5805F8568EE">
    <w:name w:val="519B03EBC1824C3EA68DA5805F8568EE"/>
    <w:rsid w:val="004370CA"/>
  </w:style>
  <w:style w:type="paragraph" w:customStyle="1" w:styleId="B9599BB8CED148B6AD26FE7D6A230085">
    <w:name w:val="B9599BB8CED148B6AD26FE7D6A230085"/>
    <w:rsid w:val="004370CA"/>
  </w:style>
  <w:style w:type="paragraph" w:customStyle="1" w:styleId="B83947E1FC7C4AD4AC57476489C49A76">
    <w:name w:val="B83947E1FC7C4AD4AC57476489C49A76"/>
    <w:rsid w:val="004370CA"/>
  </w:style>
  <w:style w:type="paragraph" w:customStyle="1" w:styleId="0A1BEED2B55E4410B34C7D92A51477BA">
    <w:name w:val="0A1BEED2B55E4410B34C7D92A51477BA"/>
    <w:rsid w:val="004370CA"/>
  </w:style>
  <w:style w:type="paragraph" w:customStyle="1" w:styleId="98F5F464E4FA4E93924DFD5833292A38">
    <w:name w:val="98F5F464E4FA4E93924DFD5833292A38"/>
    <w:rsid w:val="004370CA"/>
  </w:style>
  <w:style w:type="paragraph" w:customStyle="1" w:styleId="6BC4951EB26641AE8164086BB424EB82">
    <w:name w:val="6BC4951EB26641AE8164086BB424EB82"/>
    <w:rsid w:val="004370CA"/>
  </w:style>
  <w:style w:type="paragraph" w:customStyle="1" w:styleId="55897AF4EC2A48BAB9F6CAC68E76A19B">
    <w:name w:val="55897AF4EC2A48BAB9F6CAC68E76A19B"/>
    <w:rsid w:val="004370CA"/>
  </w:style>
  <w:style w:type="paragraph" w:customStyle="1" w:styleId="C5325F6F63EB462BAC26D8CD5724AA1F">
    <w:name w:val="C5325F6F63EB462BAC26D8CD5724AA1F"/>
    <w:rsid w:val="00437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Reference number:   GLB7000006704</dc:subject>
  <dc:creator>User</dc:creator>
  <cp:lastModifiedBy>jc</cp:lastModifiedBy>
  <cp:revision>4</cp:revision>
  <cp:lastPrinted>2015-10-20T06:51:00Z</cp:lastPrinted>
  <dcterms:created xsi:type="dcterms:W3CDTF">2016-03-19T21:18:00Z</dcterms:created>
  <dcterms:modified xsi:type="dcterms:W3CDTF">2016-03-19T21:23:00Z</dcterms:modified>
</cp:coreProperties>
</file>