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Spec="center" w:tblpY="331"/>
        <w:tblW w:w="5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9256"/>
      </w:tblGrid>
      <w:tr w:rsidR="0092323C" w:rsidTr="00593D7C">
        <w:trPr>
          <w:trHeight w:val="210"/>
        </w:trPr>
        <w:tc>
          <w:tcPr>
            <w:tcW w:w="9232" w:type="dxa"/>
            <w:tcMar>
              <w:top w:w="216" w:type="dxa"/>
              <w:left w:w="115" w:type="dxa"/>
              <w:bottom w:w="216" w:type="dxa"/>
              <w:right w:w="115" w:type="dxa"/>
            </w:tcMar>
          </w:tcPr>
          <w:p w:rsidR="0092323C" w:rsidRDefault="000E30E1" w:rsidP="0092323C">
            <w:pPr>
              <w:pStyle w:val="NoSpacing"/>
              <w:rPr>
                <w:color w:val="2E74B5" w:themeColor="accent1" w:themeShade="BF"/>
                <w:sz w:val="24"/>
              </w:rPr>
            </w:pPr>
            <w:r>
              <w:rPr>
                <w:color w:val="2E74B5" w:themeColor="accent1" w:themeShade="BF"/>
                <w:sz w:val="24"/>
              </w:rPr>
              <w:t xml:space="preserve">                                                                                                                      </w:t>
            </w:r>
            <w:r>
              <w:rPr>
                <w:noProof/>
                <w:color w:val="2E74B5" w:themeColor="accent1" w:themeShade="BF"/>
                <w:sz w:val="24"/>
                <w:lang w:val="en-ZA" w:eastAsia="en-ZA"/>
              </w:rPr>
              <w:drawing>
                <wp:inline distT="0" distB="0" distL="0" distR="0" wp14:anchorId="19DB7BB2" wp14:editId="14250FBE">
                  <wp:extent cx="1924050" cy="1266825"/>
                  <wp:effectExtent l="0" t="0" r="0" b="9525"/>
                  <wp:docPr id="1" name="Picture 1" descr="C:\Users\The Koch's\Desktop\MRA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Koch's\Desktop\MRA Letterhe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266825"/>
                          </a:xfrm>
                          <a:prstGeom prst="rect">
                            <a:avLst/>
                          </a:prstGeom>
                          <a:noFill/>
                          <a:ln>
                            <a:noFill/>
                          </a:ln>
                        </pic:spPr>
                      </pic:pic>
                    </a:graphicData>
                  </a:graphic>
                </wp:inline>
              </w:drawing>
            </w:r>
          </w:p>
        </w:tc>
      </w:tr>
      <w:tr w:rsidR="0092323C" w:rsidRPr="00F93FD2" w:rsidTr="00593D7C">
        <w:trPr>
          <w:trHeight w:val="1816"/>
        </w:trPr>
        <w:tc>
          <w:tcPr>
            <w:tcW w:w="9232" w:type="dxa"/>
          </w:tcPr>
          <w:p w:rsidR="0092323C" w:rsidRPr="005F547F" w:rsidRDefault="007C612F" w:rsidP="000D45A2">
            <w:pPr>
              <w:pStyle w:val="NoSpacing"/>
              <w:spacing w:line="216" w:lineRule="auto"/>
              <w:rPr>
                <w:rFonts w:eastAsiaTheme="majorEastAsia" w:cstheme="majorBidi"/>
                <w:sz w:val="32"/>
                <w:szCs w:val="32"/>
              </w:rPr>
            </w:pPr>
            <w:r w:rsidRPr="005F547F">
              <w:rPr>
                <w:rFonts w:eastAsiaTheme="majorEastAsia" w:cstheme="majorBidi"/>
                <w:sz w:val="32"/>
                <w:szCs w:val="32"/>
              </w:rPr>
              <w:t xml:space="preserve">OBJECTION TO GRANTING OF </w:t>
            </w:r>
            <w:r w:rsidR="002E48B0" w:rsidRPr="005F547F">
              <w:rPr>
                <w:rFonts w:eastAsiaTheme="majorEastAsia" w:cstheme="majorBidi"/>
                <w:sz w:val="32"/>
                <w:szCs w:val="32"/>
              </w:rPr>
              <w:t xml:space="preserve">RESTAURANT </w:t>
            </w:r>
            <w:r w:rsidR="0092323C" w:rsidRPr="005F547F">
              <w:rPr>
                <w:rFonts w:eastAsiaTheme="majorEastAsia" w:cstheme="majorBidi"/>
                <w:sz w:val="32"/>
                <w:szCs w:val="32"/>
              </w:rPr>
              <w:t xml:space="preserve">LIQUOR LICENCE </w:t>
            </w:r>
            <w:r w:rsidR="000E30E1" w:rsidRPr="005F547F">
              <w:rPr>
                <w:rFonts w:eastAsiaTheme="majorEastAsia" w:cstheme="majorBidi"/>
                <w:sz w:val="32"/>
                <w:szCs w:val="32"/>
              </w:rPr>
              <w:t xml:space="preserve">FOR </w:t>
            </w:r>
            <w:r w:rsidR="000D45A2">
              <w:rPr>
                <w:rFonts w:eastAsiaTheme="majorEastAsia" w:cstheme="majorBidi"/>
                <w:sz w:val="32"/>
                <w:szCs w:val="32"/>
              </w:rPr>
              <w:t>NCW RESTAURANTS AND RESIDENCES (PTY)</w:t>
            </w:r>
            <w:r w:rsidR="005A6F0E">
              <w:rPr>
                <w:rFonts w:eastAsiaTheme="majorEastAsia" w:cstheme="majorBidi"/>
                <w:sz w:val="32"/>
                <w:szCs w:val="32"/>
              </w:rPr>
              <w:t xml:space="preserve"> </w:t>
            </w:r>
            <w:r w:rsidR="000D45A2">
              <w:rPr>
                <w:rFonts w:eastAsiaTheme="majorEastAsia" w:cstheme="majorBidi"/>
                <w:sz w:val="32"/>
                <w:szCs w:val="32"/>
              </w:rPr>
              <w:t xml:space="preserve">LTD </w:t>
            </w:r>
            <w:r w:rsidR="000E30E1" w:rsidRPr="005F547F">
              <w:rPr>
                <w:rFonts w:eastAsiaTheme="majorEastAsia" w:cstheme="majorBidi"/>
                <w:sz w:val="32"/>
                <w:szCs w:val="32"/>
              </w:rPr>
              <w:t xml:space="preserve"> </w:t>
            </w:r>
            <w:r w:rsidR="0092323C" w:rsidRPr="005F547F">
              <w:rPr>
                <w:rFonts w:eastAsiaTheme="majorEastAsia" w:cstheme="majorBidi"/>
                <w:sz w:val="32"/>
                <w:szCs w:val="32"/>
              </w:rPr>
              <w:t xml:space="preserve">IN RESPECT OF </w:t>
            </w:r>
            <w:r w:rsidR="000F317C" w:rsidRPr="005F547F">
              <w:rPr>
                <w:rFonts w:eastAsiaTheme="majorEastAsia" w:cstheme="majorBidi"/>
                <w:sz w:val="32"/>
                <w:szCs w:val="32"/>
              </w:rPr>
              <w:t>PREMISES</w:t>
            </w:r>
            <w:r w:rsidR="007659D0" w:rsidRPr="005F547F">
              <w:rPr>
                <w:rFonts w:eastAsiaTheme="majorEastAsia" w:cstheme="majorBidi"/>
                <w:sz w:val="32"/>
                <w:szCs w:val="32"/>
              </w:rPr>
              <w:t xml:space="preserve"> </w:t>
            </w:r>
            <w:r w:rsidR="0092323C" w:rsidRPr="005F547F">
              <w:rPr>
                <w:rFonts w:eastAsiaTheme="majorEastAsia" w:cstheme="majorBidi"/>
                <w:sz w:val="32"/>
                <w:szCs w:val="32"/>
              </w:rPr>
              <w:t xml:space="preserve">SITUATED </w:t>
            </w:r>
            <w:r w:rsidR="000D45A2">
              <w:rPr>
                <w:rFonts w:eastAsiaTheme="majorEastAsia" w:cstheme="majorBidi"/>
                <w:sz w:val="32"/>
                <w:szCs w:val="32"/>
              </w:rPr>
              <w:t xml:space="preserve"> AT 46 MAIN ROAD MELVILLE (BOUNDED BY 10</w:t>
            </w:r>
            <w:r w:rsidR="000D45A2" w:rsidRPr="000D45A2">
              <w:rPr>
                <w:rFonts w:eastAsiaTheme="majorEastAsia" w:cstheme="majorBidi"/>
                <w:sz w:val="32"/>
                <w:szCs w:val="32"/>
                <w:vertAlign w:val="superscript"/>
              </w:rPr>
              <w:t>th</w:t>
            </w:r>
            <w:r w:rsidR="000D45A2">
              <w:rPr>
                <w:rFonts w:eastAsiaTheme="majorEastAsia" w:cstheme="majorBidi"/>
                <w:sz w:val="32"/>
                <w:szCs w:val="32"/>
              </w:rPr>
              <w:t xml:space="preserve"> AND 11</w:t>
            </w:r>
            <w:r w:rsidR="000D45A2" w:rsidRPr="00BC3F08">
              <w:rPr>
                <w:rFonts w:eastAsiaTheme="majorEastAsia" w:cstheme="majorBidi"/>
                <w:sz w:val="32"/>
                <w:szCs w:val="32"/>
                <w:vertAlign w:val="superscript"/>
              </w:rPr>
              <w:t>th</w:t>
            </w:r>
            <w:r w:rsidR="000D45A2">
              <w:rPr>
                <w:rFonts w:eastAsiaTheme="majorEastAsia" w:cstheme="majorBidi"/>
                <w:sz w:val="32"/>
                <w:szCs w:val="32"/>
              </w:rPr>
              <w:t xml:space="preserve"> AVENUE </w:t>
            </w:r>
            <w:r w:rsidR="0018202F" w:rsidRPr="005F547F">
              <w:rPr>
                <w:rFonts w:eastAsiaTheme="majorEastAsia" w:cstheme="majorBidi"/>
                <w:sz w:val="32"/>
                <w:szCs w:val="32"/>
              </w:rPr>
              <w:t>MELVILLE</w:t>
            </w:r>
            <w:r w:rsidR="005F547F">
              <w:rPr>
                <w:rFonts w:eastAsiaTheme="majorEastAsia" w:cstheme="majorBidi"/>
                <w:sz w:val="32"/>
                <w:szCs w:val="32"/>
              </w:rPr>
              <w:t>,</w:t>
            </w:r>
            <w:r w:rsidR="0018202F" w:rsidRPr="005F547F">
              <w:rPr>
                <w:rFonts w:eastAsiaTheme="majorEastAsia" w:cstheme="majorBidi"/>
                <w:sz w:val="32"/>
                <w:szCs w:val="32"/>
              </w:rPr>
              <w:t xml:space="preserve"> ERF </w:t>
            </w:r>
            <w:r w:rsidR="000E30E1" w:rsidRPr="005F547F">
              <w:rPr>
                <w:rFonts w:eastAsiaTheme="majorEastAsia" w:cstheme="majorBidi"/>
                <w:sz w:val="32"/>
                <w:szCs w:val="32"/>
              </w:rPr>
              <w:t>NUMBER</w:t>
            </w:r>
            <w:r w:rsidR="008C08CE">
              <w:rPr>
                <w:rFonts w:eastAsiaTheme="majorEastAsia" w:cstheme="majorBidi"/>
                <w:sz w:val="32"/>
                <w:szCs w:val="32"/>
              </w:rPr>
              <w:t xml:space="preserve"> </w:t>
            </w:r>
            <w:r w:rsidR="000D45A2">
              <w:rPr>
                <w:rFonts w:eastAsiaTheme="majorEastAsia" w:cstheme="majorBidi"/>
                <w:sz w:val="32"/>
                <w:szCs w:val="32"/>
              </w:rPr>
              <w:t>879</w:t>
            </w:r>
          </w:p>
        </w:tc>
      </w:tr>
      <w:tr w:rsidR="0092323C" w:rsidTr="00593D7C">
        <w:trPr>
          <w:trHeight w:val="308"/>
        </w:trPr>
        <w:sdt>
          <w:sdtPr>
            <w:rPr>
              <w:b/>
              <w:sz w:val="28"/>
              <w:szCs w:val="28"/>
            </w:rPr>
            <w:alias w:val="Subtitle"/>
            <w:id w:val="13406923"/>
            <w:placeholder>
              <w:docPart w:val="C5325F6F63EB462BAC26D8CD5724AA1F"/>
            </w:placeholder>
            <w:dataBinding w:prefixMappings="xmlns:ns0='http://schemas.openxmlformats.org/package/2006/metadata/core-properties' xmlns:ns1='http://purl.org/dc/elements/1.1/'" w:xpath="/ns0:coreProperties[1]/ns1:subject[1]" w:storeItemID="{6C3C8BC8-F283-45AE-878A-BAB7291924A1}"/>
            <w:text/>
          </w:sdtPr>
          <w:sdtEndPr/>
          <w:sdtContent>
            <w:tc>
              <w:tcPr>
                <w:tcW w:w="9232" w:type="dxa"/>
                <w:tcMar>
                  <w:top w:w="216" w:type="dxa"/>
                  <w:left w:w="115" w:type="dxa"/>
                  <w:bottom w:w="216" w:type="dxa"/>
                  <w:right w:w="115" w:type="dxa"/>
                </w:tcMar>
              </w:tcPr>
              <w:p w:rsidR="0092323C" w:rsidRPr="008C08CE" w:rsidRDefault="0092323C" w:rsidP="000D45A2">
                <w:pPr>
                  <w:pStyle w:val="NoSpacing"/>
                  <w:rPr>
                    <w:sz w:val="28"/>
                    <w:szCs w:val="28"/>
                  </w:rPr>
                </w:pPr>
                <w:r w:rsidRPr="008C08CE">
                  <w:rPr>
                    <w:b/>
                    <w:sz w:val="28"/>
                    <w:szCs w:val="28"/>
                  </w:rPr>
                  <w:t>Application R</w:t>
                </w:r>
                <w:r w:rsidR="007659D0" w:rsidRPr="008C08CE">
                  <w:rPr>
                    <w:b/>
                    <w:sz w:val="28"/>
                    <w:szCs w:val="28"/>
                  </w:rPr>
                  <w:t xml:space="preserve">eference number:   </w:t>
                </w:r>
                <w:r w:rsidR="0024109A" w:rsidRPr="008C08CE">
                  <w:rPr>
                    <w:b/>
                    <w:sz w:val="28"/>
                    <w:szCs w:val="28"/>
                  </w:rPr>
                  <w:t>GLB 700000</w:t>
                </w:r>
                <w:r w:rsidR="000D45A2" w:rsidRPr="008C08CE">
                  <w:rPr>
                    <w:b/>
                    <w:sz w:val="28"/>
                    <w:szCs w:val="28"/>
                  </w:rPr>
                  <w:t>8218</w:t>
                </w:r>
              </w:p>
            </w:tc>
          </w:sdtContent>
        </w:sdt>
      </w:tr>
    </w:tbl>
    <w:p w:rsidR="00532FCE" w:rsidRDefault="00532FCE" w:rsidP="005F547F">
      <w:pPr>
        <w:spacing w:after="0" w:line="360" w:lineRule="auto"/>
        <w:ind w:left="3402"/>
        <w:rPr>
          <w:sz w:val="28"/>
          <w:szCs w:val="28"/>
        </w:rPr>
      </w:pPr>
      <w:r w:rsidRPr="00532FCE">
        <w:rPr>
          <w:sz w:val="28"/>
          <w:szCs w:val="28"/>
        </w:rPr>
        <w:t>LODGED BY:</w:t>
      </w:r>
      <w:r w:rsidR="0092323C">
        <w:rPr>
          <w:sz w:val="28"/>
          <w:szCs w:val="28"/>
        </w:rPr>
        <w:t xml:space="preserve"> -</w:t>
      </w:r>
    </w:p>
    <w:p w:rsidR="00532FCE" w:rsidRPr="000513EC" w:rsidRDefault="00532FCE" w:rsidP="005F547F">
      <w:pPr>
        <w:spacing w:after="0" w:line="360" w:lineRule="auto"/>
        <w:ind w:left="3402"/>
        <w:rPr>
          <w:b/>
        </w:rPr>
      </w:pPr>
      <w:r>
        <w:rPr>
          <w:sz w:val="24"/>
          <w:szCs w:val="24"/>
        </w:rPr>
        <w:t>Full name of objector:</w:t>
      </w:r>
      <w:r w:rsidR="005F547F">
        <w:tab/>
        <w:t xml:space="preserve"> </w:t>
      </w:r>
      <w:r w:rsidR="007659D0">
        <w:t>MELVILLE RESIDENTS ASSOCIATION</w:t>
      </w:r>
    </w:p>
    <w:p w:rsidR="007659D0" w:rsidRDefault="00532FCE" w:rsidP="005F547F">
      <w:pPr>
        <w:spacing w:after="0" w:line="360" w:lineRule="auto"/>
        <w:ind w:left="3402"/>
      </w:pPr>
      <w:r>
        <w:t>Full address of objector</w:t>
      </w:r>
      <w:r w:rsidR="00A8449D">
        <w:t xml:space="preserve">: </w:t>
      </w:r>
      <w:r w:rsidR="00420241">
        <w:tab/>
        <w:t xml:space="preserve"> </w:t>
      </w:r>
      <w:r w:rsidR="00A8449D">
        <w:t>126a 4</w:t>
      </w:r>
      <w:r w:rsidR="00A8449D" w:rsidRPr="00BC3F08">
        <w:rPr>
          <w:vertAlign w:val="superscript"/>
        </w:rPr>
        <w:t>th</w:t>
      </w:r>
      <w:r w:rsidR="005F547F">
        <w:t xml:space="preserve"> AVENUE, </w:t>
      </w:r>
      <w:r w:rsidR="007659D0">
        <w:t>MELVILLE</w:t>
      </w:r>
      <w:r w:rsidR="005F547F">
        <w:t xml:space="preserve"> </w:t>
      </w:r>
      <w:r w:rsidR="007659D0">
        <w:t>2092</w:t>
      </w:r>
    </w:p>
    <w:p w:rsidR="00B03ED9" w:rsidRPr="000513EC" w:rsidRDefault="001A78C7" w:rsidP="005F547F">
      <w:pPr>
        <w:spacing w:after="0" w:line="360" w:lineRule="auto"/>
        <w:ind w:left="3402"/>
        <w:rPr>
          <w:b/>
        </w:rPr>
      </w:pPr>
      <w:r>
        <w:t>Contac</w:t>
      </w:r>
      <w:r w:rsidR="00B03ED9">
        <w:t>t telephone number of objector</w:t>
      </w:r>
      <w:r w:rsidR="00033EB3">
        <w:t>: 0833757742</w:t>
      </w:r>
    </w:p>
    <w:p w:rsidR="007C612F" w:rsidRDefault="00B03ED9" w:rsidP="005F547F">
      <w:pPr>
        <w:spacing w:after="0" w:line="360" w:lineRule="auto"/>
        <w:ind w:left="3402"/>
      </w:pPr>
      <w:r>
        <w:t>Email address of objector:</w:t>
      </w:r>
      <w:r w:rsidR="005F547F">
        <w:t xml:space="preserve"> </w:t>
      </w:r>
      <w:hyperlink r:id="rId9" w:history="1">
        <w:r w:rsidR="00BC3F08" w:rsidRPr="00B75F93">
          <w:rPr>
            <w:rStyle w:val="Hyperlink"/>
          </w:rPr>
          <w:t>mra-liquor@ilovemelville.co.za</w:t>
        </w:r>
      </w:hyperlink>
    </w:p>
    <w:p w:rsidR="005F547F" w:rsidRPr="000513EC" w:rsidRDefault="005F547F" w:rsidP="005F547F">
      <w:pPr>
        <w:spacing w:after="0" w:line="360" w:lineRule="auto"/>
        <w:ind w:left="3402"/>
        <w:rPr>
          <w:b/>
        </w:rPr>
      </w:pPr>
    </w:p>
    <w:p w:rsidR="0092323C" w:rsidRPr="00593D7C" w:rsidRDefault="001A78C7" w:rsidP="005F547F">
      <w:pPr>
        <w:spacing w:after="0" w:line="240" w:lineRule="auto"/>
        <w:ind w:left="1701" w:hanging="1701"/>
        <w:rPr>
          <w:sz w:val="24"/>
          <w:szCs w:val="24"/>
        </w:rPr>
      </w:pPr>
      <w:r w:rsidRPr="00BC3F08">
        <w:rPr>
          <w:sz w:val="28"/>
          <w:szCs w:val="28"/>
        </w:rPr>
        <w:t>TO:</w:t>
      </w:r>
      <w:r w:rsidR="0092323C">
        <w:rPr>
          <w:sz w:val="40"/>
          <w:szCs w:val="40"/>
        </w:rPr>
        <w:tab/>
      </w:r>
      <w:r w:rsidRPr="00593D7C">
        <w:rPr>
          <w:sz w:val="24"/>
          <w:szCs w:val="24"/>
        </w:rPr>
        <w:t xml:space="preserve">Liquor Licensing – Johannesburg </w:t>
      </w:r>
      <w:r w:rsidR="0092323C" w:rsidRPr="00593D7C">
        <w:rPr>
          <w:sz w:val="24"/>
          <w:szCs w:val="24"/>
        </w:rPr>
        <w:t xml:space="preserve">Regional Office  </w:t>
      </w:r>
    </w:p>
    <w:p w:rsidR="001A78C7" w:rsidRPr="00593D7C" w:rsidRDefault="0092323C" w:rsidP="005F547F">
      <w:pPr>
        <w:spacing w:after="0" w:line="240" w:lineRule="auto"/>
        <w:ind w:left="1701" w:hanging="1701"/>
        <w:rPr>
          <w:sz w:val="24"/>
          <w:szCs w:val="24"/>
        </w:rPr>
      </w:pPr>
      <w:r w:rsidRPr="00593D7C">
        <w:rPr>
          <w:sz w:val="24"/>
          <w:szCs w:val="24"/>
        </w:rPr>
        <w:tab/>
      </w:r>
      <w:r w:rsidR="001A78C7" w:rsidRPr="00593D7C">
        <w:rPr>
          <w:sz w:val="24"/>
          <w:szCs w:val="24"/>
        </w:rPr>
        <w:t>Gauteng Liquor Board</w:t>
      </w:r>
    </w:p>
    <w:p w:rsidR="001A78C7" w:rsidRPr="00593D7C" w:rsidRDefault="005F547F" w:rsidP="005F547F">
      <w:pPr>
        <w:spacing w:after="0" w:line="240" w:lineRule="auto"/>
        <w:ind w:left="1701" w:hanging="1701"/>
        <w:rPr>
          <w:sz w:val="24"/>
          <w:szCs w:val="24"/>
        </w:rPr>
      </w:pPr>
      <w:r>
        <w:rPr>
          <w:sz w:val="24"/>
          <w:szCs w:val="24"/>
        </w:rPr>
        <w:tab/>
      </w:r>
      <w:r w:rsidR="001A78C7" w:rsidRPr="00593D7C">
        <w:rPr>
          <w:sz w:val="24"/>
          <w:szCs w:val="24"/>
        </w:rPr>
        <w:t>Matlotlo House</w:t>
      </w:r>
    </w:p>
    <w:p w:rsidR="001A78C7" w:rsidRPr="00593D7C" w:rsidRDefault="0092323C" w:rsidP="005F547F">
      <w:pPr>
        <w:spacing w:after="0" w:line="240" w:lineRule="auto"/>
        <w:ind w:left="1701" w:hanging="1701"/>
        <w:rPr>
          <w:sz w:val="24"/>
          <w:szCs w:val="24"/>
        </w:rPr>
      </w:pPr>
      <w:r w:rsidRPr="00593D7C">
        <w:rPr>
          <w:sz w:val="24"/>
          <w:szCs w:val="24"/>
        </w:rPr>
        <w:tab/>
      </w:r>
      <w:r w:rsidR="0024109A">
        <w:rPr>
          <w:sz w:val="24"/>
          <w:szCs w:val="24"/>
        </w:rPr>
        <w:t>124</w:t>
      </w:r>
      <w:r w:rsidR="001A78C7" w:rsidRPr="00593D7C">
        <w:rPr>
          <w:sz w:val="24"/>
          <w:szCs w:val="24"/>
        </w:rPr>
        <w:t xml:space="preserve"> Main Street</w:t>
      </w:r>
    </w:p>
    <w:p w:rsidR="00B03ED9" w:rsidRPr="00593D7C" w:rsidRDefault="005F547F" w:rsidP="005F547F">
      <w:pPr>
        <w:spacing w:after="0" w:line="240" w:lineRule="auto"/>
        <w:ind w:left="1701" w:hanging="1701"/>
        <w:rPr>
          <w:sz w:val="24"/>
          <w:szCs w:val="24"/>
        </w:rPr>
      </w:pPr>
      <w:r>
        <w:rPr>
          <w:sz w:val="24"/>
          <w:szCs w:val="24"/>
        </w:rPr>
        <w:tab/>
      </w:r>
      <w:r w:rsidR="001A78C7" w:rsidRPr="00593D7C">
        <w:rPr>
          <w:sz w:val="24"/>
          <w:szCs w:val="24"/>
        </w:rPr>
        <w:t>Johannesburg</w:t>
      </w:r>
    </w:p>
    <w:p w:rsidR="00593D7C" w:rsidRPr="00593D7C" w:rsidRDefault="00593D7C" w:rsidP="001A78C7">
      <w:pPr>
        <w:spacing w:after="0" w:line="240" w:lineRule="auto"/>
        <w:rPr>
          <w:sz w:val="24"/>
          <w:szCs w:val="24"/>
        </w:rPr>
      </w:pPr>
    </w:p>
    <w:p w:rsidR="00B03ED9" w:rsidRDefault="00B03ED9" w:rsidP="001A78C7">
      <w:pPr>
        <w:spacing w:after="0" w:line="240" w:lineRule="auto"/>
        <w:rPr>
          <w:sz w:val="28"/>
          <w:szCs w:val="28"/>
        </w:rPr>
      </w:pPr>
      <w:r>
        <w:rPr>
          <w:sz w:val="28"/>
          <w:szCs w:val="28"/>
        </w:rPr>
        <w:t>Receipt of Objection Acknowledged:</w:t>
      </w:r>
    </w:p>
    <w:p w:rsidR="005F547F" w:rsidRDefault="00593D7C" w:rsidP="005F547F">
      <w:pPr>
        <w:spacing w:after="0" w:line="240" w:lineRule="auto"/>
        <w:ind w:left="1701" w:hanging="1701"/>
        <w:rPr>
          <w:sz w:val="28"/>
          <w:szCs w:val="28"/>
        </w:rPr>
      </w:pPr>
      <w:r>
        <w:rPr>
          <w:sz w:val="28"/>
          <w:szCs w:val="28"/>
        </w:rPr>
        <w:tab/>
      </w:r>
      <w:r w:rsidR="00B03ED9">
        <w:rPr>
          <w:sz w:val="28"/>
          <w:szCs w:val="28"/>
        </w:rPr>
        <w:t>Signed:</w:t>
      </w:r>
    </w:p>
    <w:p w:rsidR="00B03ED9" w:rsidRDefault="00593D7C" w:rsidP="005F547F">
      <w:pPr>
        <w:spacing w:after="0" w:line="240" w:lineRule="auto"/>
        <w:ind w:left="1701" w:hanging="1701"/>
        <w:rPr>
          <w:sz w:val="28"/>
          <w:szCs w:val="28"/>
        </w:rPr>
      </w:pPr>
      <w:r>
        <w:rPr>
          <w:sz w:val="28"/>
          <w:szCs w:val="28"/>
        </w:rPr>
        <w:tab/>
      </w:r>
      <w:r w:rsidR="00B03ED9">
        <w:rPr>
          <w:sz w:val="28"/>
          <w:szCs w:val="28"/>
        </w:rPr>
        <w:t>Date:</w:t>
      </w:r>
      <w:r w:rsidR="00B03ED9">
        <w:rPr>
          <w:sz w:val="28"/>
          <w:szCs w:val="28"/>
        </w:rPr>
        <w:tab/>
      </w:r>
    </w:p>
    <w:p w:rsidR="005F547F" w:rsidRPr="005A6F0E" w:rsidRDefault="005F547F" w:rsidP="001A78C7">
      <w:pPr>
        <w:spacing w:after="0" w:line="240" w:lineRule="auto"/>
      </w:pPr>
    </w:p>
    <w:p w:rsidR="0092323C" w:rsidRDefault="00B03ED9" w:rsidP="005F547F">
      <w:pPr>
        <w:spacing w:after="0" w:line="240" w:lineRule="auto"/>
        <w:ind w:left="1701" w:hanging="1701"/>
        <w:rPr>
          <w:sz w:val="24"/>
          <w:szCs w:val="24"/>
        </w:rPr>
      </w:pPr>
      <w:r w:rsidRPr="00BC3F08">
        <w:rPr>
          <w:sz w:val="28"/>
          <w:szCs w:val="28"/>
        </w:rPr>
        <w:t xml:space="preserve">AND </w:t>
      </w:r>
      <w:r w:rsidR="00DA5DF3" w:rsidRPr="00BC3F08">
        <w:rPr>
          <w:sz w:val="28"/>
          <w:szCs w:val="28"/>
        </w:rPr>
        <w:t>TO</w:t>
      </w:r>
      <w:r w:rsidR="005F547F" w:rsidRPr="00BC3F08">
        <w:rPr>
          <w:sz w:val="28"/>
          <w:szCs w:val="28"/>
        </w:rPr>
        <w:t>:</w:t>
      </w:r>
      <w:r w:rsidR="00DA5DF3">
        <w:rPr>
          <w:sz w:val="40"/>
          <w:szCs w:val="40"/>
        </w:rPr>
        <w:t xml:space="preserve"> </w:t>
      </w:r>
      <w:r w:rsidR="005F547F">
        <w:rPr>
          <w:sz w:val="40"/>
          <w:szCs w:val="40"/>
        </w:rPr>
        <w:tab/>
      </w:r>
      <w:r w:rsidR="006A46AB" w:rsidRPr="006A46AB">
        <w:rPr>
          <w:sz w:val="24"/>
          <w:szCs w:val="24"/>
        </w:rPr>
        <w:t>J G A Steenkamp</w:t>
      </w:r>
      <w:r w:rsidR="000E30E1">
        <w:rPr>
          <w:sz w:val="24"/>
          <w:szCs w:val="24"/>
        </w:rPr>
        <w:t xml:space="preserve"> </w:t>
      </w:r>
    </w:p>
    <w:p w:rsidR="00CC1375" w:rsidRDefault="00CC1375" w:rsidP="005F547F">
      <w:pPr>
        <w:spacing w:after="0" w:line="240" w:lineRule="auto"/>
        <w:ind w:left="1701" w:hanging="1701"/>
        <w:rPr>
          <w:sz w:val="24"/>
          <w:szCs w:val="24"/>
        </w:rPr>
      </w:pPr>
      <w:r>
        <w:rPr>
          <w:sz w:val="40"/>
          <w:szCs w:val="40"/>
        </w:rPr>
        <w:t xml:space="preserve">                   </w:t>
      </w:r>
      <w:r>
        <w:rPr>
          <w:sz w:val="24"/>
          <w:szCs w:val="24"/>
        </w:rPr>
        <w:t>Exclusive Liquor Consultants and Architectural Designers cc</w:t>
      </w:r>
    </w:p>
    <w:p w:rsidR="00CC1375" w:rsidRPr="00CC1375" w:rsidRDefault="00CC1375" w:rsidP="005F547F">
      <w:pPr>
        <w:spacing w:after="0" w:line="240" w:lineRule="auto"/>
        <w:ind w:left="1701" w:hanging="1701"/>
        <w:rPr>
          <w:sz w:val="24"/>
          <w:szCs w:val="24"/>
        </w:rPr>
      </w:pPr>
      <w:r>
        <w:rPr>
          <w:sz w:val="24"/>
          <w:szCs w:val="24"/>
        </w:rPr>
        <w:t xml:space="preserve">                               </w:t>
      </w:r>
      <w:r w:rsidR="00F26C9A">
        <w:rPr>
          <w:sz w:val="24"/>
          <w:szCs w:val="24"/>
        </w:rPr>
        <w:t>(Member</w:t>
      </w:r>
      <w:r>
        <w:rPr>
          <w:sz w:val="24"/>
          <w:szCs w:val="24"/>
        </w:rPr>
        <w:t xml:space="preserve"> of the Liquor Licencing </w:t>
      </w:r>
      <w:r w:rsidR="008C08CE">
        <w:rPr>
          <w:sz w:val="24"/>
          <w:szCs w:val="24"/>
        </w:rPr>
        <w:t>Consortium</w:t>
      </w:r>
      <w:r>
        <w:rPr>
          <w:sz w:val="24"/>
          <w:szCs w:val="24"/>
        </w:rPr>
        <w:t xml:space="preserve"> of South</w:t>
      </w:r>
      <w:r w:rsidR="008C08CE">
        <w:rPr>
          <w:sz w:val="24"/>
          <w:szCs w:val="24"/>
        </w:rPr>
        <w:t xml:space="preserve"> </w:t>
      </w:r>
      <w:r w:rsidR="00F26C9A">
        <w:rPr>
          <w:sz w:val="24"/>
          <w:szCs w:val="24"/>
        </w:rPr>
        <w:t>Africa)</w:t>
      </w:r>
      <w:r>
        <w:rPr>
          <w:sz w:val="24"/>
          <w:szCs w:val="24"/>
        </w:rPr>
        <w:t xml:space="preserve"> </w:t>
      </w:r>
    </w:p>
    <w:p w:rsidR="0092323C" w:rsidRPr="00593D7C" w:rsidRDefault="0092323C" w:rsidP="005F547F">
      <w:pPr>
        <w:spacing w:after="0" w:line="240" w:lineRule="auto"/>
        <w:ind w:left="1701" w:hanging="1701"/>
        <w:rPr>
          <w:sz w:val="24"/>
          <w:szCs w:val="24"/>
        </w:rPr>
      </w:pPr>
      <w:r w:rsidRPr="00593D7C">
        <w:rPr>
          <w:sz w:val="24"/>
          <w:szCs w:val="24"/>
        </w:rPr>
        <w:tab/>
      </w:r>
      <w:r w:rsidR="00B03ED9" w:rsidRPr="00593D7C">
        <w:rPr>
          <w:sz w:val="24"/>
          <w:szCs w:val="24"/>
        </w:rPr>
        <w:t>Applicant’s Representative</w:t>
      </w:r>
    </w:p>
    <w:p w:rsidR="006A46AB" w:rsidRDefault="0092323C" w:rsidP="005A6F0E">
      <w:pPr>
        <w:spacing w:after="0" w:line="240" w:lineRule="auto"/>
        <w:ind w:left="1701" w:hanging="1701"/>
        <w:rPr>
          <w:sz w:val="24"/>
          <w:szCs w:val="24"/>
        </w:rPr>
      </w:pPr>
      <w:r w:rsidRPr="00593D7C">
        <w:rPr>
          <w:sz w:val="24"/>
          <w:szCs w:val="24"/>
        </w:rPr>
        <w:tab/>
      </w:r>
      <w:r w:rsidR="000E30E1">
        <w:rPr>
          <w:sz w:val="24"/>
          <w:szCs w:val="24"/>
        </w:rPr>
        <w:t>PO Box</w:t>
      </w:r>
      <w:r w:rsidR="006A46AB">
        <w:rPr>
          <w:sz w:val="24"/>
          <w:szCs w:val="24"/>
        </w:rPr>
        <w:t xml:space="preserve"> 23170 </w:t>
      </w:r>
      <w:r w:rsidR="005A6F0E">
        <w:rPr>
          <w:sz w:val="24"/>
          <w:szCs w:val="24"/>
        </w:rPr>
        <w:tab/>
      </w:r>
      <w:r w:rsidR="005A6F0E">
        <w:rPr>
          <w:sz w:val="24"/>
          <w:szCs w:val="24"/>
        </w:rPr>
        <w:tab/>
      </w:r>
    </w:p>
    <w:p w:rsidR="000E30E1" w:rsidRDefault="006A46AB" w:rsidP="005F547F">
      <w:pPr>
        <w:spacing w:after="0" w:line="240" w:lineRule="auto"/>
        <w:ind w:left="1701" w:hanging="1701"/>
        <w:rPr>
          <w:sz w:val="24"/>
          <w:szCs w:val="24"/>
        </w:rPr>
      </w:pPr>
      <w:r>
        <w:rPr>
          <w:sz w:val="24"/>
          <w:szCs w:val="24"/>
        </w:rPr>
        <w:t xml:space="preserve">                               Helderkruin</w:t>
      </w:r>
      <w:r w:rsidR="000E30E1">
        <w:rPr>
          <w:sz w:val="24"/>
          <w:szCs w:val="24"/>
        </w:rPr>
        <w:t xml:space="preserve"> </w:t>
      </w:r>
    </w:p>
    <w:p w:rsidR="000E30E1" w:rsidRDefault="000E30E1" w:rsidP="006A46AB">
      <w:pPr>
        <w:spacing w:after="0" w:line="240" w:lineRule="auto"/>
        <w:ind w:left="1701" w:hanging="1701"/>
        <w:rPr>
          <w:sz w:val="24"/>
          <w:szCs w:val="24"/>
        </w:rPr>
      </w:pPr>
      <w:r>
        <w:rPr>
          <w:sz w:val="24"/>
          <w:szCs w:val="24"/>
        </w:rPr>
        <w:t xml:space="preserve">                  </w:t>
      </w:r>
      <w:r w:rsidR="005F547F">
        <w:rPr>
          <w:sz w:val="24"/>
          <w:szCs w:val="24"/>
        </w:rPr>
        <w:tab/>
      </w:r>
      <w:r w:rsidR="006A46AB">
        <w:rPr>
          <w:sz w:val="24"/>
          <w:szCs w:val="24"/>
        </w:rPr>
        <w:t>1733</w:t>
      </w:r>
    </w:p>
    <w:p w:rsidR="005A6F0E" w:rsidRDefault="005A6F0E" w:rsidP="006A46AB">
      <w:pPr>
        <w:spacing w:after="0" w:line="240" w:lineRule="auto"/>
        <w:ind w:left="1701" w:hanging="1701"/>
        <w:rPr>
          <w:sz w:val="24"/>
          <w:szCs w:val="24"/>
        </w:rPr>
      </w:pPr>
    </w:p>
    <w:p w:rsidR="0092323C" w:rsidRDefault="00CC5A7B" w:rsidP="005F547F">
      <w:pPr>
        <w:spacing w:after="0" w:line="240" w:lineRule="auto"/>
        <w:ind w:left="981" w:firstLine="720"/>
        <w:rPr>
          <w:sz w:val="24"/>
          <w:szCs w:val="24"/>
        </w:rPr>
      </w:pPr>
      <w:r w:rsidRPr="00CC5A7B">
        <w:rPr>
          <w:sz w:val="24"/>
          <w:szCs w:val="24"/>
        </w:rPr>
        <w:t>E</w:t>
      </w:r>
      <w:r w:rsidR="007659D0" w:rsidRPr="00CC5A7B">
        <w:rPr>
          <w:sz w:val="24"/>
          <w:szCs w:val="24"/>
        </w:rPr>
        <w:t xml:space="preserve">mail: </w:t>
      </w:r>
      <w:r w:rsidR="00C32F52">
        <w:rPr>
          <w:sz w:val="24"/>
          <w:szCs w:val="24"/>
        </w:rPr>
        <w:t xml:space="preserve"> </w:t>
      </w:r>
      <w:hyperlink r:id="rId10" w:history="1">
        <w:r w:rsidR="009B3689" w:rsidRPr="00E714C7">
          <w:rPr>
            <w:rStyle w:val="Hyperlink"/>
            <w:sz w:val="24"/>
            <w:szCs w:val="24"/>
          </w:rPr>
          <w:t>hannes.s@webafrica.org.za</w:t>
        </w:r>
      </w:hyperlink>
    </w:p>
    <w:p w:rsidR="009B3689" w:rsidRDefault="009B3689" w:rsidP="005F547F">
      <w:pPr>
        <w:spacing w:after="0" w:line="240" w:lineRule="auto"/>
        <w:ind w:left="981" w:firstLine="720"/>
        <w:rPr>
          <w:sz w:val="24"/>
          <w:szCs w:val="24"/>
        </w:rPr>
      </w:pPr>
      <w:bookmarkStart w:id="0" w:name="_GoBack"/>
      <w:bookmarkEnd w:id="0"/>
    </w:p>
    <w:p w:rsidR="00593D7C" w:rsidRDefault="0092323C" w:rsidP="001A78C7">
      <w:pPr>
        <w:spacing w:after="0" w:line="240" w:lineRule="auto"/>
        <w:rPr>
          <w:sz w:val="28"/>
          <w:szCs w:val="28"/>
        </w:rPr>
      </w:pPr>
      <w:r>
        <w:rPr>
          <w:sz w:val="28"/>
          <w:szCs w:val="28"/>
        </w:rPr>
        <w:t>Receipt of Objection Acknowledged:</w:t>
      </w:r>
    </w:p>
    <w:p w:rsidR="00593D7C" w:rsidRDefault="00593D7C" w:rsidP="00420241">
      <w:pPr>
        <w:spacing w:after="0" w:line="240" w:lineRule="auto"/>
        <w:ind w:left="1701"/>
        <w:rPr>
          <w:sz w:val="28"/>
          <w:szCs w:val="28"/>
        </w:rPr>
      </w:pPr>
      <w:r>
        <w:rPr>
          <w:sz w:val="28"/>
          <w:szCs w:val="28"/>
        </w:rPr>
        <w:t>Signed:</w:t>
      </w:r>
    </w:p>
    <w:p w:rsidR="00593D7C" w:rsidRDefault="00593D7C" w:rsidP="001A78C7">
      <w:pPr>
        <w:spacing w:after="0" w:line="240" w:lineRule="auto"/>
        <w:rPr>
          <w:sz w:val="28"/>
          <w:szCs w:val="28"/>
        </w:rPr>
      </w:pPr>
      <w:r>
        <w:rPr>
          <w:sz w:val="28"/>
          <w:szCs w:val="28"/>
        </w:rPr>
        <w:tab/>
      </w:r>
      <w:r>
        <w:rPr>
          <w:sz w:val="28"/>
          <w:szCs w:val="28"/>
        </w:rPr>
        <w:tab/>
        <w:t xml:space="preserve">    Date:</w:t>
      </w:r>
    </w:p>
    <w:p w:rsidR="007C612F" w:rsidRDefault="007C612F" w:rsidP="001A78C7">
      <w:pPr>
        <w:spacing w:after="0" w:line="240" w:lineRule="auto"/>
        <w:rPr>
          <w:sz w:val="28"/>
          <w:szCs w:val="28"/>
        </w:rPr>
      </w:pPr>
    </w:p>
    <w:p w:rsidR="005A6F0E" w:rsidRDefault="00DE0AF7" w:rsidP="00BC3F08">
      <w:pPr>
        <w:pStyle w:val="ListParagraph"/>
        <w:spacing w:after="0" w:line="240" w:lineRule="auto"/>
        <w:ind w:left="851"/>
        <w:rPr>
          <w:sz w:val="28"/>
          <w:szCs w:val="28"/>
        </w:rPr>
      </w:pPr>
      <w:r w:rsidRPr="00863BC7">
        <w:rPr>
          <w:sz w:val="28"/>
          <w:szCs w:val="28"/>
        </w:rPr>
        <w:t>T</w:t>
      </w:r>
      <w:r w:rsidR="007C612F" w:rsidRPr="00863BC7">
        <w:rPr>
          <w:sz w:val="28"/>
          <w:szCs w:val="28"/>
        </w:rPr>
        <w:t>he applicant</w:t>
      </w:r>
      <w:r w:rsidR="00BC3F08">
        <w:rPr>
          <w:sz w:val="28"/>
          <w:szCs w:val="28"/>
        </w:rPr>
        <w:t>:</w:t>
      </w:r>
    </w:p>
    <w:p w:rsidR="00724C9D" w:rsidRDefault="0088450A" w:rsidP="005A6F0E">
      <w:pPr>
        <w:pStyle w:val="ListParagraph"/>
        <w:spacing w:after="0" w:line="240" w:lineRule="auto"/>
        <w:ind w:left="851"/>
        <w:rPr>
          <w:sz w:val="28"/>
          <w:szCs w:val="28"/>
        </w:rPr>
      </w:pPr>
      <w:r>
        <w:rPr>
          <w:sz w:val="28"/>
          <w:szCs w:val="28"/>
        </w:rPr>
        <w:t>(</w:t>
      </w:r>
      <w:r w:rsidR="00BC3F08">
        <w:rPr>
          <w:sz w:val="28"/>
          <w:szCs w:val="28"/>
        </w:rPr>
        <w:t xml:space="preserve">1) </w:t>
      </w:r>
      <w:r w:rsidR="00D55D72" w:rsidRPr="00863BC7">
        <w:rPr>
          <w:sz w:val="28"/>
          <w:szCs w:val="28"/>
        </w:rPr>
        <w:t>NCW RESTAURANTS AND RESIDENCES (PTY)</w:t>
      </w:r>
      <w:r w:rsidR="005A6F0E">
        <w:rPr>
          <w:sz w:val="28"/>
          <w:szCs w:val="28"/>
        </w:rPr>
        <w:t xml:space="preserve"> </w:t>
      </w:r>
      <w:r w:rsidR="00D55D72" w:rsidRPr="00863BC7">
        <w:rPr>
          <w:sz w:val="28"/>
          <w:szCs w:val="28"/>
        </w:rPr>
        <w:t>LTD</w:t>
      </w:r>
      <w:r w:rsidR="00420241" w:rsidRPr="00863BC7">
        <w:rPr>
          <w:sz w:val="28"/>
          <w:szCs w:val="28"/>
        </w:rPr>
        <w:t xml:space="preserve">, </w:t>
      </w:r>
      <w:r w:rsidR="00D55D72" w:rsidRPr="00863BC7">
        <w:rPr>
          <w:sz w:val="28"/>
          <w:szCs w:val="28"/>
        </w:rPr>
        <w:t>REGISTRATION NUMBER 2015/111467/07 POSTAL ADDRESS C/O EXCLUSIVE LIQUOR CONSULTANTS</w:t>
      </w:r>
      <w:r w:rsidR="009F7E8C" w:rsidRPr="00863BC7">
        <w:rPr>
          <w:sz w:val="28"/>
          <w:szCs w:val="28"/>
        </w:rPr>
        <w:t>,</w:t>
      </w:r>
      <w:r w:rsidR="00D55D72" w:rsidRPr="00863BC7">
        <w:rPr>
          <w:sz w:val="28"/>
          <w:szCs w:val="28"/>
        </w:rPr>
        <w:t xml:space="preserve"> P</w:t>
      </w:r>
      <w:r w:rsidR="009F7E8C" w:rsidRPr="00863BC7">
        <w:rPr>
          <w:sz w:val="28"/>
          <w:szCs w:val="28"/>
        </w:rPr>
        <w:t xml:space="preserve"> </w:t>
      </w:r>
      <w:r w:rsidR="00D55D72" w:rsidRPr="00863BC7">
        <w:rPr>
          <w:sz w:val="28"/>
          <w:szCs w:val="28"/>
        </w:rPr>
        <w:t xml:space="preserve">O BOX 23170 HELDERKRUIN 1733 </w:t>
      </w:r>
      <w:r>
        <w:rPr>
          <w:sz w:val="28"/>
          <w:szCs w:val="28"/>
        </w:rPr>
        <w:t>(</w:t>
      </w:r>
      <w:r w:rsidR="009F7E8C" w:rsidRPr="00863BC7">
        <w:rPr>
          <w:sz w:val="28"/>
          <w:szCs w:val="28"/>
        </w:rPr>
        <w:t>2) NICHOLAAS CASPARUS WILL</w:t>
      </w:r>
      <w:r w:rsidR="005A6F0E">
        <w:rPr>
          <w:sz w:val="28"/>
          <w:szCs w:val="28"/>
        </w:rPr>
        <w:t>E</w:t>
      </w:r>
      <w:r w:rsidR="009F7E8C" w:rsidRPr="00863BC7">
        <w:rPr>
          <w:sz w:val="28"/>
          <w:szCs w:val="28"/>
        </w:rPr>
        <w:t>MSE</w:t>
      </w:r>
      <w:r w:rsidR="005A6F0E">
        <w:rPr>
          <w:sz w:val="28"/>
          <w:szCs w:val="28"/>
        </w:rPr>
        <w:t>,</w:t>
      </w:r>
      <w:r w:rsidR="009F7E8C" w:rsidRPr="00863BC7">
        <w:rPr>
          <w:sz w:val="28"/>
          <w:szCs w:val="28"/>
        </w:rPr>
        <w:t xml:space="preserve"> ID NUMBER 881220</w:t>
      </w:r>
      <w:r w:rsidR="005A6F0E">
        <w:rPr>
          <w:sz w:val="28"/>
          <w:szCs w:val="28"/>
        </w:rPr>
        <w:t xml:space="preserve"> </w:t>
      </w:r>
      <w:r w:rsidR="009F7E8C" w:rsidRPr="00863BC7">
        <w:rPr>
          <w:sz w:val="28"/>
          <w:szCs w:val="28"/>
        </w:rPr>
        <w:t>5233</w:t>
      </w:r>
      <w:r w:rsidR="005A6F0E">
        <w:rPr>
          <w:sz w:val="28"/>
          <w:szCs w:val="28"/>
        </w:rPr>
        <w:t xml:space="preserve"> </w:t>
      </w:r>
      <w:r w:rsidR="009F7E8C" w:rsidRPr="00863BC7">
        <w:rPr>
          <w:sz w:val="28"/>
          <w:szCs w:val="28"/>
        </w:rPr>
        <w:t>083</w:t>
      </w:r>
      <w:r w:rsidR="00D62D44">
        <w:rPr>
          <w:sz w:val="28"/>
          <w:szCs w:val="28"/>
        </w:rPr>
        <w:t>, Director, Postal address: P O Box 1010 Fonteinriet Boksburg</w:t>
      </w:r>
      <w:r w:rsidR="005A6F0E">
        <w:rPr>
          <w:sz w:val="28"/>
          <w:szCs w:val="28"/>
        </w:rPr>
        <w:t>,</w:t>
      </w:r>
      <w:r w:rsidR="00D62D44">
        <w:rPr>
          <w:sz w:val="28"/>
          <w:szCs w:val="28"/>
        </w:rPr>
        <w:t xml:space="preserve"> Gauteng 1460, Residential</w:t>
      </w:r>
      <w:r w:rsidR="005A6F0E">
        <w:rPr>
          <w:sz w:val="28"/>
          <w:szCs w:val="28"/>
        </w:rPr>
        <w:t>:</w:t>
      </w:r>
      <w:r w:rsidR="00D62D44">
        <w:rPr>
          <w:sz w:val="28"/>
          <w:szCs w:val="28"/>
        </w:rPr>
        <w:t xml:space="preserve"> 92 Peeka Street Stellenbosch</w:t>
      </w:r>
      <w:r w:rsidR="005A6F0E">
        <w:rPr>
          <w:sz w:val="28"/>
          <w:szCs w:val="28"/>
        </w:rPr>
        <w:t>,</w:t>
      </w:r>
      <w:r w:rsidR="00D62D44">
        <w:rPr>
          <w:sz w:val="28"/>
          <w:szCs w:val="28"/>
        </w:rPr>
        <w:t xml:space="preserve"> Western Cape 7600</w:t>
      </w:r>
      <w:r w:rsidR="005A6F0E">
        <w:rPr>
          <w:sz w:val="28"/>
          <w:szCs w:val="28"/>
        </w:rPr>
        <w:t>.</w:t>
      </w:r>
      <w:r w:rsidR="00D62D44">
        <w:rPr>
          <w:sz w:val="28"/>
          <w:szCs w:val="28"/>
        </w:rPr>
        <w:t xml:space="preserve"> </w:t>
      </w:r>
      <w:r w:rsidR="009F7E8C" w:rsidRPr="00863BC7">
        <w:rPr>
          <w:sz w:val="28"/>
          <w:szCs w:val="28"/>
        </w:rPr>
        <w:t xml:space="preserve"> 100% of the shareholders interest in NCW</w:t>
      </w:r>
      <w:r w:rsidR="005A6F0E">
        <w:rPr>
          <w:sz w:val="28"/>
          <w:szCs w:val="28"/>
        </w:rPr>
        <w:t xml:space="preserve"> </w:t>
      </w:r>
      <w:r w:rsidR="005A6F0E" w:rsidRPr="00863BC7">
        <w:rPr>
          <w:sz w:val="28"/>
          <w:szCs w:val="28"/>
        </w:rPr>
        <w:t>RESTAURANTS</w:t>
      </w:r>
      <w:r w:rsidR="009F7E8C" w:rsidRPr="00863BC7">
        <w:rPr>
          <w:sz w:val="28"/>
          <w:szCs w:val="28"/>
        </w:rPr>
        <w:t xml:space="preserve"> AND RESIDENCES (PTY)</w:t>
      </w:r>
      <w:r w:rsidR="005A6F0E">
        <w:rPr>
          <w:sz w:val="28"/>
          <w:szCs w:val="28"/>
        </w:rPr>
        <w:t xml:space="preserve"> </w:t>
      </w:r>
      <w:r w:rsidR="009F7E8C" w:rsidRPr="00863BC7">
        <w:rPr>
          <w:sz w:val="28"/>
          <w:szCs w:val="28"/>
        </w:rPr>
        <w:t xml:space="preserve">LTD </w:t>
      </w:r>
      <w:r w:rsidR="00DE0AF7" w:rsidRPr="00863BC7">
        <w:rPr>
          <w:sz w:val="28"/>
          <w:szCs w:val="28"/>
        </w:rPr>
        <w:t xml:space="preserve">has </w:t>
      </w:r>
      <w:r w:rsidR="007C612F" w:rsidRPr="00863BC7">
        <w:rPr>
          <w:sz w:val="28"/>
          <w:szCs w:val="28"/>
        </w:rPr>
        <w:t xml:space="preserve">applied </w:t>
      </w:r>
      <w:r w:rsidR="00DE0AF7" w:rsidRPr="00863BC7">
        <w:rPr>
          <w:sz w:val="28"/>
          <w:szCs w:val="28"/>
        </w:rPr>
        <w:t xml:space="preserve">for a </w:t>
      </w:r>
      <w:r w:rsidR="000124F4" w:rsidRPr="00863BC7">
        <w:rPr>
          <w:sz w:val="28"/>
          <w:szCs w:val="28"/>
        </w:rPr>
        <w:t>restaurant liquor</w:t>
      </w:r>
      <w:r w:rsidR="007C612F" w:rsidRPr="00863BC7">
        <w:rPr>
          <w:sz w:val="28"/>
          <w:szCs w:val="28"/>
        </w:rPr>
        <w:t xml:space="preserve"> licence</w:t>
      </w:r>
      <w:r w:rsidR="00DE0AF7" w:rsidRPr="00863BC7">
        <w:rPr>
          <w:sz w:val="28"/>
          <w:szCs w:val="28"/>
        </w:rPr>
        <w:t xml:space="preserve"> in respect of </w:t>
      </w:r>
      <w:r w:rsidR="00D55D72" w:rsidRPr="00863BC7">
        <w:rPr>
          <w:sz w:val="28"/>
          <w:szCs w:val="28"/>
        </w:rPr>
        <w:t>NCW RESTAURANTS AND RESIDENCES (PTY)</w:t>
      </w:r>
      <w:r w:rsidR="005A6F0E">
        <w:rPr>
          <w:sz w:val="28"/>
          <w:szCs w:val="28"/>
        </w:rPr>
        <w:t xml:space="preserve"> </w:t>
      </w:r>
      <w:r w:rsidR="00D55D72" w:rsidRPr="00863BC7">
        <w:rPr>
          <w:sz w:val="28"/>
          <w:szCs w:val="28"/>
        </w:rPr>
        <w:t>LTD at 4</w:t>
      </w:r>
      <w:r w:rsidR="00D62D44">
        <w:rPr>
          <w:sz w:val="28"/>
          <w:szCs w:val="28"/>
        </w:rPr>
        <w:t>6</w:t>
      </w:r>
      <w:r w:rsidR="00D55D72" w:rsidRPr="00863BC7">
        <w:rPr>
          <w:sz w:val="28"/>
          <w:szCs w:val="28"/>
        </w:rPr>
        <w:t xml:space="preserve"> Main Road (Bounded by 10</w:t>
      </w:r>
      <w:r w:rsidR="00D55D72" w:rsidRPr="00863BC7">
        <w:rPr>
          <w:sz w:val="28"/>
          <w:szCs w:val="28"/>
          <w:vertAlign w:val="superscript"/>
        </w:rPr>
        <w:t>th</w:t>
      </w:r>
      <w:r w:rsidR="00D55D72" w:rsidRPr="00863BC7">
        <w:rPr>
          <w:sz w:val="28"/>
          <w:szCs w:val="28"/>
        </w:rPr>
        <w:t xml:space="preserve"> avenue and 11</w:t>
      </w:r>
      <w:r w:rsidR="00D55D72" w:rsidRPr="00863BC7">
        <w:rPr>
          <w:sz w:val="28"/>
          <w:szCs w:val="28"/>
          <w:vertAlign w:val="superscript"/>
        </w:rPr>
        <w:t>th</w:t>
      </w:r>
      <w:r w:rsidR="00D55D72" w:rsidRPr="00863BC7">
        <w:rPr>
          <w:sz w:val="28"/>
          <w:szCs w:val="28"/>
        </w:rPr>
        <w:t xml:space="preserve"> avenue Melville Johannesburg Erf number 879</w:t>
      </w:r>
      <w:r w:rsidR="005A6F0E">
        <w:rPr>
          <w:sz w:val="28"/>
          <w:szCs w:val="28"/>
        </w:rPr>
        <w:t>)</w:t>
      </w:r>
      <w:r w:rsidR="006E1D73" w:rsidRPr="00863BC7">
        <w:rPr>
          <w:sz w:val="28"/>
          <w:szCs w:val="28"/>
        </w:rPr>
        <w:t>, u</w:t>
      </w:r>
      <w:r w:rsidR="007C612F" w:rsidRPr="00863BC7">
        <w:rPr>
          <w:sz w:val="28"/>
          <w:szCs w:val="28"/>
        </w:rPr>
        <w:t>nder applicatio</w:t>
      </w:r>
      <w:r w:rsidR="00DE0AF7" w:rsidRPr="00863BC7">
        <w:rPr>
          <w:sz w:val="28"/>
          <w:szCs w:val="28"/>
        </w:rPr>
        <w:t>n reference number GLB700000</w:t>
      </w:r>
      <w:r w:rsidR="00D55D72" w:rsidRPr="00863BC7">
        <w:rPr>
          <w:sz w:val="28"/>
          <w:szCs w:val="28"/>
        </w:rPr>
        <w:t>8218</w:t>
      </w:r>
      <w:r w:rsidR="005A6F0E">
        <w:rPr>
          <w:sz w:val="28"/>
          <w:szCs w:val="28"/>
        </w:rPr>
        <w:t>.</w:t>
      </w:r>
      <w:r w:rsidR="007C612F" w:rsidRPr="00863BC7">
        <w:rPr>
          <w:sz w:val="28"/>
          <w:szCs w:val="28"/>
        </w:rPr>
        <w:t xml:space="preserve"> </w:t>
      </w:r>
      <w:r w:rsidR="00603ED1" w:rsidRPr="00863BC7">
        <w:rPr>
          <w:sz w:val="28"/>
          <w:szCs w:val="28"/>
        </w:rPr>
        <w:t xml:space="preserve"> </w:t>
      </w:r>
    </w:p>
    <w:p w:rsidR="00863BC7" w:rsidRPr="00863BC7" w:rsidRDefault="00863BC7" w:rsidP="00863BC7">
      <w:pPr>
        <w:spacing w:after="0" w:line="240" w:lineRule="auto"/>
        <w:rPr>
          <w:sz w:val="28"/>
          <w:szCs w:val="28"/>
        </w:rPr>
      </w:pPr>
    </w:p>
    <w:p w:rsidR="0061423B" w:rsidRPr="001E194B" w:rsidRDefault="00DE0AF7" w:rsidP="00BC3F08">
      <w:pPr>
        <w:pStyle w:val="ListParagraph"/>
        <w:spacing w:after="0" w:line="240" w:lineRule="auto"/>
        <w:ind w:left="851"/>
        <w:rPr>
          <w:sz w:val="28"/>
          <w:szCs w:val="28"/>
        </w:rPr>
      </w:pPr>
      <w:r w:rsidRPr="001E194B">
        <w:rPr>
          <w:sz w:val="28"/>
          <w:szCs w:val="28"/>
        </w:rPr>
        <w:t>The Melville Residents Association (</w:t>
      </w:r>
      <w:r w:rsidR="000124F4" w:rsidRPr="001E194B">
        <w:rPr>
          <w:sz w:val="28"/>
          <w:szCs w:val="28"/>
        </w:rPr>
        <w:t>“MRA</w:t>
      </w:r>
      <w:r w:rsidR="0088450A">
        <w:rPr>
          <w:sz w:val="28"/>
          <w:szCs w:val="28"/>
        </w:rPr>
        <w:t>”</w:t>
      </w:r>
      <w:r w:rsidRPr="001E194B">
        <w:rPr>
          <w:sz w:val="28"/>
          <w:szCs w:val="28"/>
        </w:rPr>
        <w:t>)</w:t>
      </w:r>
      <w:r w:rsidR="00420241" w:rsidRPr="001E194B">
        <w:rPr>
          <w:sz w:val="28"/>
          <w:szCs w:val="28"/>
        </w:rPr>
        <w:t xml:space="preserve"> </w:t>
      </w:r>
      <w:r w:rsidRPr="001E194B">
        <w:rPr>
          <w:sz w:val="28"/>
          <w:szCs w:val="28"/>
        </w:rPr>
        <w:t xml:space="preserve">has had sight of the application papers </w:t>
      </w:r>
      <w:r w:rsidR="0061423B" w:rsidRPr="001E194B">
        <w:rPr>
          <w:sz w:val="28"/>
          <w:szCs w:val="28"/>
        </w:rPr>
        <w:t>made available by the Johannesburg Regional Office of the Gauteng Liquor Board a</w:t>
      </w:r>
      <w:r w:rsidR="00692719">
        <w:rPr>
          <w:sz w:val="28"/>
          <w:szCs w:val="28"/>
        </w:rPr>
        <w:t>s</w:t>
      </w:r>
      <w:r w:rsidR="0061423B" w:rsidRPr="001E194B">
        <w:rPr>
          <w:sz w:val="28"/>
          <w:szCs w:val="28"/>
        </w:rPr>
        <w:t xml:space="preserve"> fi</w:t>
      </w:r>
      <w:r w:rsidR="00A673C4" w:rsidRPr="001E194B">
        <w:rPr>
          <w:sz w:val="28"/>
          <w:szCs w:val="28"/>
        </w:rPr>
        <w:t>led by the applicant for the</w:t>
      </w:r>
      <w:r w:rsidR="00CC5A7B" w:rsidRPr="001E194B">
        <w:rPr>
          <w:sz w:val="28"/>
          <w:szCs w:val="28"/>
        </w:rPr>
        <w:t xml:space="preserve"> </w:t>
      </w:r>
      <w:r w:rsidR="00DA7433" w:rsidRPr="001E194B">
        <w:rPr>
          <w:sz w:val="28"/>
          <w:szCs w:val="28"/>
        </w:rPr>
        <w:t>above</w:t>
      </w:r>
      <w:r w:rsidR="0054585D" w:rsidRPr="001E194B">
        <w:rPr>
          <w:sz w:val="28"/>
          <w:szCs w:val="28"/>
        </w:rPr>
        <w:t xml:space="preserve"> premises</w:t>
      </w:r>
      <w:r w:rsidR="00724C9D" w:rsidRPr="001E194B">
        <w:rPr>
          <w:sz w:val="28"/>
          <w:szCs w:val="28"/>
        </w:rPr>
        <w:t xml:space="preserve"> i</w:t>
      </w:r>
      <w:r w:rsidR="00C9649C" w:rsidRPr="001E194B">
        <w:rPr>
          <w:sz w:val="28"/>
          <w:szCs w:val="28"/>
        </w:rPr>
        <w:t>n</w:t>
      </w:r>
      <w:r w:rsidR="0061423B" w:rsidRPr="001E194B">
        <w:rPr>
          <w:sz w:val="28"/>
          <w:szCs w:val="28"/>
        </w:rPr>
        <w:t xml:space="preserve"> terms of section 23</w:t>
      </w:r>
      <w:r w:rsidR="00863BC7">
        <w:rPr>
          <w:sz w:val="28"/>
          <w:szCs w:val="28"/>
        </w:rPr>
        <w:t>(1)</w:t>
      </w:r>
      <w:r w:rsidR="0061423B" w:rsidRPr="001E194B">
        <w:rPr>
          <w:sz w:val="28"/>
          <w:szCs w:val="28"/>
        </w:rPr>
        <w:t xml:space="preserve"> the Gauteng Liquor Act 2 of 2003</w:t>
      </w:r>
      <w:r w:rsidRPr="001E194B">
        <w:rPr>
          <w:sz w:val="28"/>
          <w:szCs w:val="28"/>
        </w:rPr>
        <w:t xml:space="preserve">. Certain aspects relating to this application are of particular concern to the </w:t>
      </w:r>
      <w:r w:rsidR="00420241" w:rsidRPr="001E194B">
        <w:rPr>
          <w:sz w:val="28"/>
          <w:szCs w:val="28"/>
        </w:rPr>
        <w:t xml:space="preserve">MRA </w:t>
      </w:r>
      <w:r w:rsidRPr="001E194B">
        <w:rPr>
          <w:sz w:val="28"/>
          <w:szCs w:val="28"/>
        </w:rPr>
        <w:t>and have led to it filing this objection.</w:t>
      </w:r>
    </w:p>
    <w:p w:rsidR="00265A0D" w:rsidRPr="001E194B" w:rsidRDefault="00265A0D" w:rsidP="00265A0D">
      <w:pPr>
        <w:spacing w:after="0" w:line="240" w:lineRule="auto"/>
        <w:rPr>
          <w:sz w:val="28"/>
          <w:szCs w:val="28"/>
        </w:rPr>
      </w:pPr>
    </w:p>
    <w:p w:rsidR="00265A0D" w:rsidRPr="001E194B" w:rsidRDefault="00265A0D" w:rsidP="00265A0D">
      <w:pPr>
        <w:spacing w:after="0" w:line="240" w:lineRule="auto"/>
        <w:rPr>
          <w:b/>
          <w:color w:val="FF0000"/>
          <w:sz w:val="28"/>
          <w:szCs w:val="28"/>
          <w:u w:val="single"/>
        </w:rPr>
      </w:pPr>
      <w:r w:rsidRPr="001E194B">
        <w:rPr>
          <w:b/>
          <w:color w:val="000000" w:themeColor="text1"/>
          <w:sz w:val="28"/>
          <w:szCs w:val="28"/>
          <w:u w:val="single"/>
        </w:rPr>
        <w:t>BACKGROUND</w:t>
      </w:r>
      <w:r w:rsidR="000B1557" w:rsidRPr="001E194B">
        <w:rPr>
          <w:b/>
          <w:color w:val="000000" w:themeColor="text1"/>
          <w:sz w:val="28"/>
          <w:szCs w:val="28"/>
          <w:u w:val="single"/>
        </w:rPr>
        <w:t xml:space="preserve"> </w:t>
      </w:r>
    </w:p>
    <w:p w:rsidR="00695C34" w:rsidRPr="001E194B" w:rsidRDefault="00893DCD" w:rsidP="00265A0D">
      <w:pPr>
        <w:spacing w:after="0" w:line="240" w:lineRule="auto"/>
        <w:rPr>
          <w:color w:val="000000" w:themeColor="text1"/>
          <w:sz w:val="28"/>
          <w:szCs w:val="28"/>
          <w:u w:val="single"/>
        </w:rPr>
      </w:pPr>
      <w:r w:rsidRPr="001E194B">
        <w:rPr>
          <w:color w:val="000000" w:themeColor="text1"/>
          <w:sz w:val="28"/>
          <w:szCs w:val="28"/>
          <w:u w:val="single"/>
        </w:rPr>
        <w:t xml:space="preserve"> </w:t>
      </w:r>
    </w:p>
    <w:p w:rsidR="00AB72DF" w:rsidRPr="0088450A" w:rsidRDefault="001220D9" w:rsidP="0088450A">
      <w:pPr>
        <w:spacing w:before="240" w:after="0" w:line="276" w:lineRule="auto"/>
        <w:ind w:left="851" w:hanging="425"/>
        <w:rPr>
          <w:rFonts w:ascii="Calibri" w:hAnsi="Calibri" w:cs="Calibri"/>
          <w:color w:val="000000" w:themeColor="text1"/>
          <w:sz w:val="24"/>
          <w:szCs w:val="24"/>
        </w:rPr>
      </w:pPr>
      <w:r>
        <w:rPr>
          <w:rFonts w:ascii="Calibri" w:hAnsi="Calibri" w:cs="Calibri"/>
          <w:color w:val="000000" w:themeColor="text1"/>
          <w:sz w:val="24"/>
          <w:szCs w:val="24"/>
        </w:rPr>
        <w:t>i</w:t>
      </w:r>
      <w:r w:rsidR="00695C34" w:rsidRPr="0088450A">
        <w:rPr>
          <w:rFonts w:ascii="Calibri" w:hAnsi="Calibri" w:cs="Calibri"/>
          <w:color w:val="000000" w:themeColor="text1"/>
          <w:sz w:val="24"/>
          <w:szCs w:val="24"/>
        </w:rPr>
        <w:t xml:space="preserve">.  </w:t>
      </w:r>
      <w:r w:rsidR="00893DCD" w:rsidRPr="0088450A">
        <w:rPr>
          <w:rFonts w:ascii="Calibri" w:hAnsi="Calibri" w:cs="Calibri"/>
          <w:color w:val="000000" w:themeColor="text1"/>
          <w:sz w:val="24"/>
          <w:szCs w:val="24"/>
        </w:rPr>
        <w:tab/>
      </w:r>
      <w:r w:rsidR="00695C34" w:rsidRPr="0088450A">
        <w:rPr>
          <w:rFonts w:ascii="Calibri" w:hAnsi="Calibri" w:cs="Calibri"/>
          <w:color w:val="000000" w:themeColor="text1"/>
          <w:sz w:val="24"/>
          <w:szCs w:val="24"/>
        </w:rPr>
        <w:t>From 1978 to 1994 there was a 150% increase in the per capita consumption of alcoholic beverages in South Africa, which now has one of the highest levels of alcohol consumption per drinker anywhere in the world.</w:t>
      </w:r>
      <w:r w:rsidR="00AB72DF" w:rsidRPr="0088450A">
        <w:rPr>
          <w:rFonts w:ascii="Calibri" w:hAnsi="Calibri" w:cs="Calibri"/>
          <w:color w:val="000000" w:themeColor="text1"/>
          <w:sz w:val="24"/>
          <w:szCs w:val="24"/>
        </w:rPr>
        <w:t xml:space="preserve">       </w:t>
      </w:r>
    </w:p>
    <w:p w:rsidR="00E25249" w:rsidRPr="0088450A" w:rsidRDefault="001220D9" w:rsidP="0088450A">
      <w:pPr>
        <w:spacing w:before="240" w:after="0" w:line="276" w:lineRule="auto"/>
        <w:ind w:left="851" w:hanging="425"/>
        <w:rPr>
          <w:rFonts w:ascii="Calibri" w:hAnsi="Calibri" w:cs="Calibri"/>
          <w:color w:val="000000" w:themeColor="text1"/>
          <w:sz w:val="24"/>
          <w:szCs w:val="24"/>
        </w:rPr>
      </w:pPr>
      <w:r>
        <w:rPr>
          <w:rFonts w:ascii="Calibri" w:hAnsi="Calibri" w:cs="Calibri"/>
          <w:color w:val="000000" w:themeColor="text1"/>
          <w:sz w:val="24"/>
          <w:szCs w:val="24"/>
        </w:rPr>
        <w:t>ii</w:t>
      </w:r>
      <w:r w:rsidR="00265A0D" w:rsidRPr="0088450A">
        <w:rPr>
          <w:rFonts w:ascii="Calibri" w:hAnsi="Calibri" w:cs="Calibri"/>
          <w:color w:val="000000" w:themeColor="text1"/>
          <w:sz w:val="24"/>
          <w:szCs w:val="24"/>
        </w:rPr>
        <w:t xml:space="preserve">.  </w:t>
      </w:r>
      <w:r w:rsidR="00893DCD" w:rsidRPr="0088450A">
        <w:rPr>
          <w:rFonts w:ascii="Calibri" w:hAnsi="Calibri" w:cs="Calibri"/>
          <w:color w:val="000000" w:themeColor="text1"/>
          <w:sz w:val="24"/>
          <w:szCs w:val="24"/>
        </w:rPr>
        <w:tab/>
      </w:r>
      <w:r w:rsidR="00265A0D" w:rsidRPr="0088450A">
        <w:rPr>
          <w:rFonts w:ascii="Calibri" w:hAnsi="Calibri" w:cs="Calibri"/>
          <w:color w:val="000000" w:themeColor="text1"/>
          <w:sz w:val="24"/>
          <w:szCs w:val="24"/>
        </w:rPr>
        <w:t xml:space="preserve">The manufacture, </w:t>
      </w:r>
      <w:r w:rsidR="007E389D" w:rsidRPr="0088450A">
        <w:rPr>
          <w:rFonts w:ascii="Calibri" w:hAnsi="Calibri" w:cs="Calibri"/>
          <w:color w:val="000000" w:themeColor="text1"/>
          <w:sz w:val="24"/>
          <w:szCs w:val="24"/>
        </w:rPr>
        <w:t xml:space="preserve">marketing and sale of liquor has recently received much attention from local, provincial and national government structures, as well as from communities and stakeholders in the liquor industry. </w:t>
      </w:r>
    </w:p>
    <w:p w:rsidR="00E25249" w:rsidRPr="0088450A" w:rsidRDefault="001220D9" w:rsidP="0088450A">
      <w:pPr>
        <w:spacing w:before="240" w:after="0" w:line="276" w:lineRule="auto"/>
        <w:ind w:left="851" w:hanging="425"/>
        <w:rPr>
          <w:rFonts w:ascii="Calibri" w:hAnsi="Calibri" w:cs="Calibri"/>
          <w:i/>
          <w:color w:val="000000" w:themeColor="text1"/>
          <w:sz w:val="24"/>
          <w:szCs w:val="24"/>
          <w:shd w:val="clear" w:color="auto" w:fill="FFFFFF"/>
        </w:rPr>
      </w:pPr>
      <w:r>
        <w:rPr>
          <w:rFonts w:ascii="Calibri" w:hAnsi="Calibri" w:cs="Calibri"/>
          <w:color w:val="000000" w:themeColor="text1"/>
          <w:sz w:val="24"/>
          <w:szCs w:val="24"/>
        </w:rPr>
        <w:t>iii</w:t>
      </w:r>
      <w:r w:rsidR="00E25249" w:rsidRPr="0088450A">
        <w:rPr>
          <w:rFonts w:ascii="Calibri" w:hAnsi="Calibri" w:cs="Calibri"/>
          <w:color w:val="000000" w:themeColor="text1"/>
          <w:sz w:val="24"/>
          <w:szCs w:val="24"/>
        </w:rPr>
        <w:t xml:space="preserve">.  </w:t>
      </w:r>
      <w:r w:rsidR="00893DCD" w:rsidRPr="0088450A">
        <w:rPr>
          <w:rFonts w:ascii="Calibri" w:hAnsi="Calibri" w:cs="Calibri"/>
          <w:color w:val="000000" w:themeColor="text1"/>
          <w:sz w:val="24"/>
          <w:szCs w:val="24"/>
        </w:rPr>
        <w:tab/>
      </w:r>
      <w:r w:rsidR="00E25249" w:rsidRPr="0088450A">
        <w:rPr>
          <w:rFonts w:ascii="Calibri" w:hAnsi="Calibri" w:cs="Calibri"/>
          <w:color w:val="000000" w:themeColor="text1"/>
          <w:sz w:val="24"/>
          <w:szCs w:val="24"/>
          <w:shd w:val="clear" w:color="auto" w:fill="FFFFFF"/>
        </w:rPr>
        <w:t xml:space="preserve">The Gauteng MEC for Economic Development Lebogang </w:t>
      </w:r>
      <w:r w:rsidR="00DA7433" w:rsidRPr="0088450A">
        <w:rPr>
          <w:rFonts w:ascii="Calibri" w:hAnsi="Calibri" w:cs="Calibri"/>
          <w:color w:val="000000" w:themeColor="text1"/>
          <w:sz w:val="24"/>
          <w:szCs w:val="24"/>
          <w:shd w:val="clear" w:color="auto" w:fill="FFFFFF"/>
        </w:rPr>
        <w:t>Maile recently</w:t>
      </w:r>
      <w:r w:rsidR="00893DCD" w:rsidRPr="0088450A">
        <w:rPr>
          <w:rFonts w:ascii="Calibri" w:hAnsi="Calibri" w:cs="Calibri"/>
          <w:color w:val="000000" w:themeColor="text1"/>
          <w:sz w:val="24"/>
          <w:szCs w:val="24"/>
          <w:shd w:val="clear" w:color="auto" w:fill="FFFFFF"/>
        </w:rPr>
        <w:t xml:space="preserve"> </w:t>
      </w:r>
      <w:r w:rsidR="00E25249" w:rsidRPr="0088450A">
        <w:rPr>
          <w:rFonts w:ascii="Calibri" w:hAnsi="Calibri" w:cs="Calibri"/>
          <w:color w:val="000000" w:themeColor="text1"/>
          <w:sz w:val="24"/>
          <w:szCs w:val="24"/>
          <w:shd w:val="clear" w:color="auto" w:fill="FFFFFF"/>
        </w:rPr>
        <w:t>stated</w:t>
      </w:r>
      <w:r w:rsidR="00E25249" w:rsidRPr="0088450A">
        <w:rPr>
          <w:rStyle w:val="apple-converted-space"/>
          <w:rFonts w:ascii="Calibri" w:hAnsi="Calibri" w:cs="Calibri"/>
          <w:color w:val="000000" w:themeColor="text1"/>
          <w:sz w:val="24"/>
          <w:szCs w:val="24"/>
          <w:shd w:val="clear" w:color="auto" w:fill="FFFFFF"/>
        </w:rPr>
        <w:t> </w:t>
      </w:r>
      <w:r w:rsidR="00E25249" w:rsidRPr="0088450A">
        <w:rPr>
          <w:rFonts w:ascii="Calibri" w:hAnsi="Calibri" w:cs="Calibri"/>
          <w:color w:val="000000" w:themeColor="text1"/>
          <w:sz w:val="24"/>
          <w:szCs w:val="24"/>
          <w:shd w:val="clear" w:color="auto" w:fill="FFFFFF"/>
        </w:rPr>
        <w:t xml:space="preserve">that, </w:t>
      </w:r>
      <w:r w:rsidR="00FD648A" w:rsidRPr="0088450A">
        <w:rPr>
          <w:rFonts w:ascii="Calibri" w:hAnsi="Calibri" w:cs="Calibri"/>
          <w:i/>
          <w:color w:val="000000" w:themeColor="text1"/>
          <w:sz w:val="24"/>
          <w:szCs w:val="24"/>
          <w:shd w:val="clear" w:color="auto" w:fill="FFFFFF"/>
        </w:rPr>
        <w:t>“</w:t>
      </w:r>
      <w:r w:rsidR="00E25249" w:rsidRPr="0088450A">
        <w:rPr>
          <w:rFonts w:ascii="Calibri" w:hAnsi="Calibri" w:cs="Calibri"/>
          <w:i/>
          <w:color w:val="000000" w:themeColor="text1"/>
          <w:sz w:val="24"/>
          <w:szCs w:val="24"/>
          <w:shd w:val="clear" w:color="auto" w:fill="FFFFFF"/>
        </w:rPr>
        <w:t>the board must endeavor to limit the negative impact of liquor outlets in residential areas”</w:t>
      </w:r>
    </w:p>
    <w:p w:rsidR="00956B8E" w:rsidRPr="0088450A" w:rsidRDefault="001220D9" w:rsidP="0088450A">
      <w:pPr>
        <w:spacing w:before="240" w:after="0" w:line="276" w:lineRule="auto"/>
        <w:ind w:left="851" w:hanging="425"/>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iv</w:t>
      </w:r>
      <w:r w:rsidR="00956B8E" w:rsidRPr="0088450A">
        <w:rPr>
          <w:rFonts w:ascii="Calibri" w:hAnsi="Calibri" w:cs="Calibri"/>
          <w:color w:val="000000" w:themeColor="text1"/>
          <w:sz w:val="24"/>
          <w:szCs w:val="24"/>
          <w:shd w:val="clear" w:color="auto" w:fill="FFFFFF"/>
        </w:rPr>
        <w:t>.</w:t>
      </w:r>
      <w:r w:rsidR="00956B8E" w:rsidRPr="0088450A">
        <w:rPr>
          <w:rFonts w:ascii="Calibri" w:hAnsi="Calibri" w:cs="Calibri"/>
          <w:color w:val="000000" w:themeColor="text1"/>
          <w:sz w:val="24"/>
          <w:szCs w:val="24"/>
          <w:shd w:val="clear" w:color="auto" w:fill="FFFFFF"/>
        </w:rPr>
        <w:tab/>
        <w:t xml:space="preserve">The Minister of Trade and Industry stressed the concerns regarding alcohol usage in South Africa during his media briefing at the release of the National Liquor Amendment Bill. </w:t>
      </w:r>
    </w:p>
    <w:p w:rsidR="002A71A2" w:rsidRPr="0088450A" w:rsidRDefault="002A71A2" w:rsidP="0088450A">
      <w:pPr>
        <w:spacing w:before="240" w:after="0" w:line="276" w:lineRule="auto"/>
        <w:ind w:left="851" w:hanging="425"/>
        <w:rPr>
          <w:rFonts w:ascii="Calibri" w:hAnsi="Calibri" w:cs="Calibri"/>
          <w:i/>
          <w:color w:val="000000" w:themeColor="text1"/>
          <w:sz w:val="24"/>
          <w:szCs w:val="24"/>
          <w:shd w:val="clear" w:color="auto" w:fill="FFFFFF"/>
        </w:rPr>
      </w:pPr>
      <w:r w:rsidRPr="0088450A">
        <w:rPr>
          <w:rFonts w:ascii="Calibri" w:hAnsi="Calibri" w:cs="Calibri"/>
          <w:color w:val="000000" w:themeColor="text1"/>
          <w:sz w:val="24"/>
          <w:szCs w:val="24"/>
          <w:shd w:val="clear" w:color="auto" w:fill="FFFFFF"/>
        </w:rPr>
        <w:tab/>
      </w:r>
      <w:r w:rsidRPr="0088450A">
        <w:rPr>
          <w:rFonts w:ascii="Calibri" w:hAnsi="Calibri" w:cs="Calibri"/>
          <w:i/>
          <w:color w:val="000000" w:themeColor="text1"/>
          <w:sz w:val="24"/>
          <w:szCs w:val="24"/>
          <w:shd w:val="clear" w:color="auto" w:fill="FFFFFF"/>
        </w:rPr>
        <w:t xml:space="preserve">“According to Minister Davies, South Africa currently has the highest level of alcohol consumption in the </w:t>
      </w:r>
      <w:r w:rsidR="001E194B" w:rsidRPr="0088450A">
        <w:rPr>
          <w:rFonts w:ascii="Calibri" w:hAnsi="Calibri" w:cs="Calibri"/>
          <w:i/>
          <w:color w:val="000000" w:themeColor="text1"/>
          <w:sz w:val="24"/>
          <w:szCs w:val="24"/>
          <w:shd w:val="clear" w:color="auto" w:fill="FFFFFF"/>
        </w:rPr>
        <w:t>wor</w:t>
      </w:r>
      <w:r w:rsidR="00692719" w:rsidRPr="0088450A">
        <w:rPr>
          <w:rFonts w:ascii="Calibri" w:hAnsi="Calibri" w:cs="Calibri"/>
          <w:i/>
          <w:color w:val="000000" w:themeColor="text1"/>
          <w:sz w:val="24"/>
          <w:szCs w:val="24"/>
          <w:shd w:val="clear" w:color="auto" w:fill="FFFFFF"/>
        </w:rPr>
        <w:t>ld</w:t>
      </w:r>
      <w:r w:rsidRPr="0088450A">
        <w:rPr>
          <w:rFonts w:ascii="Calibri" w:hAnsi="Calibri" w:cs="Calibri"/>
          <w:i/>
          <w:color w:val="000000" w:themeColor="text1"/>
          <w:sz w:val="24"/>
          <w:szCs w:val="24"/>
          <w:shd w:val="clear" w:color="auto" w:fill="FFFFFF"/>
        </w:rPr>
        <w:t xml:space="preserve"> at 10-12% as compared to the world average of 6%.</w:t>
      </w:r>
    </w:p>
    <w:p w:rsidR="002A71A2" w:rsidRPr="0088450A" w:rsidRDefault="00466CBE" w:rsidP="0088450A">
      <w:pPr>
        <w:spacing w:before="240" w:after="0" w:line="276" w:lineRule="auto"/>
        <w:ind w:left="851" w:hanging="425"/>
        <w:rPr>
          <w:rFonts w:ascii="Calibri" w:hAnsi="Calibri" w:cs="Calibri"/>
          <w:i/>
          <w:color w:val="000000" w:themeColor="text1"/>
          <w:sz w:val="24"/>
          <w:szCs w:val="24"/>
          <w:shd w:val="clear" w:color="auto" w:fill="FFFFFF"/>
        </w:rPr>
      </w:pPr>
      <w:r w:rsidRPr="0088450A">
        <w:rPr>
          <w:rFonts w:ascii="Calibri" w:hAnsi="Calibri" w:cs="Calibri"/>
          <w:i/>
          <w:color w:val="000000" w:themeColor="text1"/>
          <w:sz w:val="24"/>
          <w:szCs w:val="24"/>
          <w:shd w:val="clear" w:color="auto" w:fill="FFFFFF"/>
        </w:rPr>
        <w:lastRenderedPageBreak/>
        <w:tab/>
        <w:t xml:space="preserve">“‘We are also the highest with regards to the Foetal Alcohol </w:t>
      </w:r>
      <w:r w:rsidR="00FC40F7" w:rsidRPr="0088450A">
        <w:rPr>
          <w:rFonts w:ascii="Calibri" w:hAnsi="Calibri" w:cs="Calibri"/>
          <w:i/>
          <w:color w:val="000000" w:themeColor="text1"/>
          <w:sz w:val="24"/>
          <w:szCs w:val="24"/>
          <w:shd w:val="clear" w:color="auto" w:fill="FFFFFF"/>
        </w:rPr>
        <w:t>Syndrome</w:t>
      </w:r>
      <w:r w:rsidRPr="0088450A">
        <w:rPr>
          <w:rFonts w:ascii="Calibri" w:hAnsi="Calibri" w:cs="Calibri"/>
          <w:i/>
          <w:color w:val="000000" w:themeColor="text1"/>
          <w:sz w:val="24"/>
          <w:szCs w:val="24"/>
          <w:shd w:val="clear" w:color="auto" w:fill="FFFFFF"/>
        </w:rPr>
        <w:t xml:space="preserve"> in the world, and 41% of the injuries are from incidences </w:t>
      </w:r>
      <w:r w:rsidR="00FC40F7" w:rsidRPr="0088450A">
        <w:rPr>
          <w:rFonts w:ascii="Calibri" w:hAnsi="Calibri" w:cs="Calibri"/>
          <w:i/>
          <w:color w:val="000000" w:themeColor="text1"/>
          <w:sz w:val="24"/>
          <w:szCs w:val="24"/>
          <w:shd w:val="clear" w:color="auto" w:fill="FFFFFF"/>
        </w:rPr>
        <w:t>related</w:t>
      </w:r>
      <w:r w:rsidRPr="0088450A">
        <w:rPr>
          <w:rFonts w:ascii="Calibri" w:hAnsi="Calibri" w:cs="Calibri"/>
          <w:i/>
          <w:color w:val="000000" w:themeColor="text1"/>
          <w:sz w:val="24"/>
          <w:szCs w:val="24"/>
          <w:shd w:val="clear" w:color="auto" w:fill="FFFFFF"/>
        </w:rPr>
        <w:t xml:space="preserve"> to alcohol consumption,’ adds Davies.</w:t>
      </w:r>
    </w:p>
    <w:p w:rsidR="00466CBE" w:rsidRPr="0088450A" w:rsidRDefault="00466CBE" w:rsidP="0088450A">
      <w:pPr>
        <w:spacing w:before="240" w:after="0" w:line="276" w:lineRule="auto"/>
        <w:ind w:left="851" w:hanging="425"/>
        <w:rPr>
          <w:rFonts w:ascii="Calibri" w:hAnsi="Calibri" w:cs="Calibri"/>
          <w:i/>
          <w:color w:val="000000" w:themeColor="text1"/>
          <w:sz w:val="24"/>
          <w:szCs w:val="24"/>
          <w:shd w:val="clear" w:color="auto" w:fill="FFFFFF"/>
        </w:rPr>
      </w:pPr>
      <w:r w:rsidRPr="0088450A">
        <w:rPr>
          <w:rFonts w:ascii="Calibri" w:hAnsi="Calibri" w:cs="Calibri"/>
          <w:i/>
          <w:color w:val="000000" w:themeColor="text1"/>
          <w:sz w:val="24"/>
          <w:szCs w:val="24"/>
          <w:shd w:val="clear" w:color="auto" w:fill="FFFFFF"/>
        </w:rPr>
        <w:tab/>
        <w:t>“He also said that the state spends about R3.7 billion per annum on problems related to alcohol abuse.”</w:t>
      </w:r>
    </w:p>
    <w:p w:rsidR="00466CBE" w:rsidRPr="0088450A" w:rsidRDefault="00466CBE" w:rsidP="0088450A">
      <w:pPr>
        <w:spacing w:before="240" w:after="0" w:line="276" w:lineRule="auto"/>
        <w:ind w:left="851"/>
        <w:rPr>
          <w:rFonts w:ascii="Calibri" w:eastAsia="Times New Roman" w:hAnsi="Calibri" w:cs="Calibri"/>
          <w:color w:val="252525"/>
          <w:sz w:val="24"/>
          <w:szCs w:val="24"/>
          <w:lang w:eastAsia="en-ZA"/>
        </w:rPr>
      </w:pPr>
      <w:r w:rsidRPr="0088450A">
        <w:rPr>
          <w:rFonts w:ascii="Calibri" w:eastAsia="Times New Roman" w:hAnsi="Calibri" w:cs="Calibri"/>
          <w:color w:val="252525"/>
          <w:sz w:val="24"/>
          <w:szCs w:val="24"/>
          <w:lang w:eastAsia="en-ZA"/>
        </w:rPr>
        <w:t>[http://www.gov.za/speeches/minister-rob-davies-releases-national-liquor-amendment-bill-public-comment-3-oct-2016-0000]</w:t>
      </w:r>
    </w:p>
    <w:p w:rsidR="00466CBE" w:rsidRPr="0088450A" w:rsidRDefault="00466CBE" w:rsidP="0088450A">
      <w:pPr>
        <w:spacing w:before="240" w:after="0" w:line="276" w:lineRule="auto"/>
        <w:ind w:left="851" w:hanging="425"/>
        <w:rPr>
          <w:rFonts w:ascii="Calibri" w:eastAsia="Times New Roman" w:hAnsi="Calibri" w:cs="Calibri"/>
          <w:color w:val="252525"/>
          <w:sz w:val="24"/>
          <w:szCs w:val="24"/>
          <w:lang w:eastAsia="en-ZA"/>
        </w:rPr>
      </w:pPr>
    </w:p>
    <w:p w:rsidR="00466CBE" w:rsidRPr="0088450A" w:rsidRDefault="001220D9" w:rsidP="0088450A">
      <w:pPr>
        <w:spacing w:before="240" w:after="0" w:line="276" w:lineRule="auto"/>
        <w:ind w:left="851" w:hanging="425"/>
        <w:rPr>
          <w:rFonts w:ascii="Calibri" w:eastAsia="Times New Roman" w:hAnsi="Calibri" w:cs="Calibri"/>
          <w:color w:val="252525"/>
          <w:sz w:val="24"/>
          <w:szCs w:val="24"/>
          <w:lang w:eastAsia="en-ZA"/>
        </w:rPr>
      </w:pPr>
      <w:r>
        <w:rPr>
          <w:rFonts w:ascii="Calibri" w:eastAsia="Times New Roman" w:hAnsi="Calibri" w:cs="Calibri"/>
          <w:color w:val="252525"/>
          <w:sz w:val="24"/>
          <w:szCs w:val="24"/>
          <w:lang w:eastAsia="en-ZA"/>
        </w:rPr>
        <w:t>v</w:t>
      </w:r>
      <w:r w:rsidR="00466CBE" w:rsidRPr="0088450A">
        <w:rPr>
          <w:rFonts w:ascii="Calibri" w:eastAsia="Times New Roman" w:hAnsi="Calibri" w:cs="Calibri"/>
          <w:color w:val="252525"/>
          <w:sz w:val="24"/>
          <w:szCs w:val="24"/>
          <w:lang w:eastAsia="en-ZA"/>
        </w:rPr>
        <w:t xml:space="preserve">. </w:t>
      </w:r>
      <w:r w:rsidR="00466CBE" w:rsidRPr="0088450A">
        <w:rPr>
          <w:rFonts w:ascii="Calibri" w:eastAsia="Times New Roman" w:hAnsi="Calibri" w:cs="Calibri"/>
          <w:color w:val="252525"/>
          <w:sz w:val="24"/>
          <w:szCs w:val="24"/>
          <w:lang w:eastAsia="en-ZA"/>
        </w:rPr>
        <w:tab/>
        <w:t>SANCA came out in support of the proposal to raise the legal drinking age to 21, stating the following:</w:t>
      </w:r>
    </w:p>
    <w:p w:rsidR="00466CBE" w:rsidRPr="0088450A" w:rsidRDefault="00466CBE" w:rsidP="0088450A">
      <w:pPr>
        <w:spacing w:before="240" w:after="0" w:line="276" w:lineRule="auto"/>
        <w:ind w:left="851" w:hanging="425"/>
        <w:rPr>
          <w:rFonts w:ascii="Calibri" w:eastAsia="Times New Roman" w:hAnsi="Calibri" w:cs="Calibri"/>
          <w:color w:val="252525"/>
          <w:sz w:val="24"/>
          <w:szCs w:val="24"/>
          <w:lang w:eastAsia="en-ZA"/>
        </w:rPr>
      </w:pPr>
      <w:r w:rsidRPr="0088450A">
        <w:rPr>
          <w:rFonts w:ascii="Calibri" w:eastAsia="Times New Roman" w:hAnsi="Calibri" w:cs="Calibri"/>
          <w:color w:val="252525"/>
          <w:sz w:val="24"/>
          <w:szCs w:val="24"/>
          <w:lang w:eastAsia="en-ZA"/>
        </w:rPr>
        <w:tab/>
        <w:t xml:space="preserve">“SANCA supports any initiative to reduce harms and delay the onset of any substance </w:t>
      </w:r>
      <w:r w:rsidR="00970B0C" w:rsidRPr="0088450A">
        <w:rPr>
          <w:rFonts w:ascii="Calibri" w:eastAsia="Times New Roman" w:hAnsi="Calibri" w:cs="Calibri"/>
          <w:color w:val="252525"/>
          <w:sz w:val="24"/>
          <w:szCs w:val="24"/>
          <w:lang w:eastAsia="en-ZA"/>
        </w:rPr>
        <w:t>use due to the impact these chemicals such as alcohol has on the developing brain and other risk factors related to adolescents and young people.</w:t>
      </w:r>
    </w:p>
    <w:p w:rsidR="00970B0C" w:rsidRPr="0088450A" w:rsidRDefault="00970B0C" w:rsidP="0088450A">
      <w:pPr>
        <w:spacing w:before="240" w:after="0" w:line="276" w:lineRule="auto"/>
        <w:ind w:left="851" w:hanging="425"/>
        <w:rPr>
          <w:rFonts w:ascii="Calibri" w:eastAsia="Times New Roman" w:hAnsi="Calibri" w:cs="Calibri"/>
          <w:color w:val="252525"/>
          <w:sz w:val="24"/>
          <w:szCs w:val="24"/>
          <w:lang w:eastAsia="en-ZA"/>
        </w:rPr>
      </w:pPr>
      <w:r w:rsidRPr="0088450A">
        <w:rPr>
          <w:rFonts w:ascii="Calibri" w:eastAsia="Times New Roman" w:hAnsi="Calibri" w:cs="Calibri"/>
          <w:color w:val="252525"/>
          <w:sz w:val="24"/>
          <w:szCs w:val="24"/>
          <w:lang w:eastAsia="en-ZA"/>
        </w:rPr>
        <w:tab/>
        <w:t>“SANCA warns that alcohol is the drug of choice among youth. Many young people are experiencing the consequences of drinking too much, at too early an age. As a result, underage drinking is becoming a leading public health problem in this country.</w:t>
      </w:r>
    </w:p>
    <w:p w:rsidR="00970B0C" w:rsidRPr="0088450A" w:rsidRDefault="00970B0C" w:rsidP="0088450A">
      <w:pPr>
        <w:spacing w:before="240" w:after="0" w:line="276" w:lineRule="auto"/>
        <w:ind w:left="851" w:hanging="425"/>
        <w:rPr>
          <w:rFonts w:ascii="Calibri" w:eastAsia="Times New Roman" w:hAnsi="Calibri" w:cs="Calibri"/>
          <w:color w:val="252525"/>
          <w:sz w:val="24"/>
          <w:szCs w:val="24"/>
          <w:lang w:eastAsia="en-ZA"/>
        </w:rPr>
      </w:pPr>
      <w:r w:rsidRPr="0088450A">
        <w:rPr>
          <w:rFonts w:ascii="Calibri" w:eastAsia="Times New Roman" w:hAnsi="Calibri" w:cs="Calibri"/>
          <w:color w:val="252525"/>
          <w:sz w:val="24"/>
          <w:szCs w:val="24"/>
          <w:lang w:eastAsia="en-ZA"/>
        </w:rPr>
        <w:tab/>
        <w:t xml:space="preserve">“Substance abuse is a national concern as </w:t>
      </w:r>
      <w:r w:rsidR="00266A28" w:rsidRPr="0088450A">
        <w:rPr>
          <w:rFonts w:ascii="Calibri" w:eastAsia="Times New Roman" w:hAnsi="Calibri" w:cs="Calibri"/>
          <w:color w:val="252525"/>
          <w:sz w:val="24"/>
          <w:szCs w:val="24"/>
          <w:lang w:eastAsia="en-ZA"/>
        </w:rPr>
        <w:t>indicated</w:t>
      </w:r>
      <w:r w:rsidRPr="0088450A">
        <w:rPr>
          <w:rFonts w:ascii="Calibri" w:eastAsia="Times New Roman" w:hAnsi="Calibri" w:cs="Calibri"/>
          <w:color w:val="252525"/>
          <w:sz w:val="24"/>
          <w:szCs w:val="24"/>
          <w:lang w:eastAsia="en-ZA"/>
        </w:rPr>
        <w:t xml:space="preserve"> by the United Nations World Drug Report in 2014. 7</w:t>
      </w:r>
      <w:r w:rsidR="00AF104E" w:rsidRPr="0088450A">
        <w:rPr>
          <w:rFonts w:ascii="Calibri" w:eastAsia="Times New Roman" w:hAnsi="Calibri" w:cs="Calibri"/>
          <w:color w:val="252525"/>
          <w:sz w:val="24"/>
          <w:szCs w:val="24"/>
          <w:lang w:eastAsia="en-ZA"/>
        </w:rPr>
        <w:t>, 06</w:t>
      </w:r>
      <w:r w:rsidRPr="0088450A">
        <w:rPr>
          <w:rFonts w:ascii="Calibri" w:eastAsia="Times New Roman" w:hAnsi="Calibri" w:cs="Calibri"/>
          <w:color w:val="252525"/>
          <w:sz w:val="24"/>
          <w:szCs w:val="24"/>
          <w:lang w:eastAsia="en-ZA"/>
        </w:rPr>
        <w:t>% of the South African population is abusing narcotics and it’s estimated that 1 out of 14 people are regular users of a substance translating to 3</w:t>
      </w:r>
      <w:r w:rsidR="00AF104E" w:rsidRPr="0088450A">
        <w:rPr>
          <w:rFonts w:ascii="Calibri" w:eastAsia="Times New Roman" w:hAnsi="Calibri" w:cs="Calibri"/>
          <w:color w:val="252525"/>
          <w:sz w:val="24"/>
          <w:szCs w:val="24"/>
          <w:lang w:eastAsia="en-ZA"/>
        </w:rPr>
        <w:t>, 74</w:t>
      </w:r>
      <w:r w:rsidRPr="0088450A">
        <w:rPr>
          <w:rFonts w:ascii="Calibri" w:eastAsia="Times New Roman" w:hAnsi="Calibri" w:cs="Calibri"/>
          <w:color w:val="252525"/>
          <w:sz w:val="24"/>
          <w:szCs w:val="24"/>
          <w:lang w:eastAsia="en-ZA"/>
        </w:rPr>
        <w:t xml:space="preserve"> million people.</w:t>
      </w:r>
    </w:p>
    <w:p w:rsidR="00970B0C" w:rsidRPr="0088450A" w:rsidRDefault="00970B0C" w:rsidP="0088450A">
      <w:pPr>
        <w:spacing w:before="240" w:after="0" w:line="276" w:lineRule="auto"/>
        <w:ind w:left="851" w:hanging="425"/>
        <w:rPr>
          <w:rFonts w:ascii="Calibri" w:eastAsia="Times New Roman" w:hAnsi="Calibri" w:cs="Calibri"/>
          <w:color w:val="252525"/>
          <w:sz w:val="24"/>
          <w:szCs w:val="24"/>
          <w:lang w:eastAsia="en-ZA"/>
        </w:rPr>
      </w:pPr>
      <w:r w:rsidRPr="0088450A">
        <w:rPr>
          <w:rFonts w:ascii="Calibri" w:eastAsia="Times New Roman" w:hAnsi="Calibri" w:cs="Calibri"/>
          <w:color w:val="252525"/>
          <w:sz w:val="24"/>
          <w:szCs w:val="24"/>
          <w:lang w:eastAsia="en-ZA"/>
        </w:rPr>
        <w:tab/>
        <w:t>“…The age group between 13 and 20 years are at high risk of substance use and abuse as reported in the latest SACENDU statistics (February 2016). The 2</w:t>
      </w:r>
      <w:r w:rsidRPr="0088450A">
        <w:rPr>
          <w:rFonts w:ascii="Calibri" w:eastAsia="Times New Roman" w:hAnsi="Calibri" w:cs="Calibri"/>
          <w:color w:val="252525"/>
          <w:sz w:val="24"/>
          <w:szCs w:val="24"/>
          <w:vertAlign w:val="superscript"/>
          <w:lang w:eastAsia="en-ZA"/>
        </w:rPr>
        <w:t>nd</w:t>
      </w:r>
      <w:r w:rsidRPr="0088450A">
        <w:rPr>
          <w:rFonts w:ascii="Calibri" w:eastAsia="Times New Roman" w:hAnsi="Calibri" w:cs="Calibri"/>
          <w:color w:val="252525"/>
          <w:sz w:val="24"/>
          <w:szCs w:val="24"/>
          <w:lang w:eastAsia="en-ZA"/>
        </w:rPr>
        <w:t xml:space="preserve"> South African National Risk Behaviour Survey (2008 published 2010) reported that one out of two high school learners (49,6%) have drank alcohol and had their first drink before the age of 13 years of age.  It further identified that mainly male grade 11 learners are involved in more excessive alcohol use with the highest number in Western Cape (71%) and in Gauteng (65,1%) over the national average </w:t>
      </w:r>
      <w:r w:rsidR="00F95C42" w:rsidRPr="0088450A">
        <w:rPr>
          <w:rFonts w:ascii="Calibri" w:eastAsia="Times New Roman" w:hAnsi="Calibri" w:cs="Calibri"/>
          <w:color w:val="252525"/>
          <w:sz w:val="24"/>
          <w:szCs w:val="24"/>
          <w:lang w:eastAsia="en-ZA"/>
        </w:rPr>
        <w:t>of 49,6 %</w:t>
      </w:r>
      <w:r w:rsidRPr="0088450A">
        <w:rPr>
          <w:rFonts w:ascii="Calibri" w:eastAsia="Times New Roman" w:hAnsi="Calibri" w:cs="Calibri"/>
          <w:color w:val="252525"/>
          <w:sz w:val="24"/>
          <w:szCs w:val="24"/>
          <w:lang w:eastAsia="en-ZA"/>
        </w:rPr>
        <w:t>. It was concerning that 28</w:t>
      </w:r>
      <w:r w:rsidR="00E022AE" w:rsidRPr="0088450A">
        <w:rPr>
          <w:rFonts w:ascii="Calibri" w:eastAsia="Times New Roman" w:hAnsi="Calibri" w:cs="Calibri"/>
          <w:color w:val="252525"/>
          <w:sz w:val="24"/>
          <w:szCs w:val="24"/>
          <w:lang w:eastAsia="en-ZA"/>
        </w:rPr>
        <w:t>,5</w:t>
      </w:r>
      <w:r w:rsidRPr="0088450A">
        <w:rPr>
          <w:rFonts w:ascii="Calibri" w:eastAsia="Times New Roman" w:hAnsi="Calibri" w:cs="Calibri"/>
          <w:color w:val="252525"/>
          <w:sz w:val="24"/>
          <w:szCs w:val="24"/>
          <w:lang w:eastAsia="en-ZA"/>
        </w:rPr>
        <w:t xml:space="preserve">% of these learners are involved in binge drinking and </w:t>
      </w:r>
      <w:r w:rsidR="00EC282C" w:rsidRPr="0088450A">
        <w:rPr>
          <w:rFonts w:ascii="Calibri" w:eastAsia="Times New Roman" w:hAnsi="Calibri" w:cs="Calibri"/>
          <w:color w:val="252525"/>
          <w:sz w:val="24"/>
          <w:szCs w:val="24"/>
          <w:lang w:eastAsia="en-ZA"/>
        </w:rPr>
        <w:t>drink more than one day a week. These learners (12</w:t>
      </w:r>
      <w:r w:rsidR="00E022AE" w:rsidRPr="0088450A">
        <w:rPr>
          <w:rFonts w:ascii="Calibri" w:eastAsia="Times New Roman" w:hAnsi="Calibri" w:cs="Calibri"/>
          <w:color w:val="252525"/>
          <w:sz w:val="24"/>
          <w:szCs w:val="24"/>
          <w:lang w:eastAsia="en-ZA"/>
        </w:rPr>
        <w:t>,7</w:t>
      </w:r>
      <w:r w:rsidR="00EC282C" w:rsidRPr="0088450A">
        <w:rPr>
          <w:rFonts w:ascii="Calibri" w:eastAsia="Times New Roman" w:hAnsi="Calibri" w:cs="Calibri"/>
          <w:color w:val="252525"/>
          <w:sz w:val="24"/>
          <w:szCs w:val="24"/>
          <w:lang w:eastAsia="en-ZA"/>
        </w:rPr>
        <w:t>%) reported that they drank alcohol on the school premises.</w:t>
      </w:r>
    </w:p>
    <w:p w:rsidR="00EC282C" w:rsidRPr="0088450A" w:rsidRDefault="00EC282C" w:rsidP="0088450A">
      <w:pPr>
        <w:spacing w:before="240" w:after="0" w:line="276" w:lineRule="auto"/>
        <w:ind w:left="851" w:hanging="425"/>
        <w:rPr>
          <w:rFonts w:ascii="Calibri" w:eastAsia="Times New Roman" w:hAnsi="Calibri" w:cs="Calibri"/>
          <w:color w:val="252525"/>
          <w:sz w:val="24"/>
          <w:szCs w:val="24"/>
          <w:lang w:eastAsia="en-ZA"/>
        </w:rPr>
      </w:pPr>
      <w:r w:rsidRPr="0088450A">
        <w:rPr>
          <w:rFonts w:ascii="Calibri" w:eastAsia="Times New Roman" w:hAnsi="Calibri" w:cs="Calibri"/>
          <w:color w:val="252525"/>
          <w:sz w:val="24"/>
          <w:szCs w:val="24"/>
          <w:lang w:eastAsia="en-ZA"/>
        </w:rPr>
        <w:tab/>
        <w:t xml:space="preserve">“Research also shows that many adolescents start to drink at very young ages and that the younger children and adolescents are when they start to drink, the more likely they will be to engage in behaviours that harm themselves and others. For example, frequent dinge drinkers are more likely to engage in risky behaviours, </w:t>
      </w:r>
      <w:r w:rsidRPr="0088450A">
        <w:rPr>
          <w:rFonts w:ascii="Calibri" w:eastAsia="Times New Roman" w:hAnsi="Calibri" w:cs="Calibri"/>
          <w:color w:val="252525"/>
          <w:sz w:val="24"/>
          <w:szCs w:val="24"/>
          <w:lang w:eastAsia="en-ZA"/>
        </w:rPr>
        <w:lastRenderedPageBreak/>
        <w:t>including using other drugs such as marijuana and cocaine, having sex with multiple partners, and earning lower grades in school.</w:t>
      </w:r>
    </w:p>
    <w:p w:rsidR="00EC282C" w:rsidRPr="0088450A" w:rsidRDefault="00EC282C" w:rsidP="0088450A">
      <w:pPr>
        <w:spacing w:before="240" w:after="0" w:line="276" w:lineRule="auto"/>
        <w:ind w:left="851" w:hanging="425"/>
        <w:rPr>
          <w:rFonts w:ascii="Calibri" w:eastAsia="Times New Roman" w:hAnsi="Calibri" w:cs="Calibri"/>
          <w:color w:val="252525"/>
          <w:sz w:val="24"/>
          <w:szCs w:val="24"/>
          <w:lang w:eastAsia="en-ZA"/>
        </w:rPr>
      </w:pPr>
      <w:r w:rsidRPr="0088450A">
        <w:rPr>
          <w:rFonts w:ascii="Calibri" w:eastAsia="Times New Roman" w:hAnsi="Calibri" w:cs="Calibri"/>
          <w:color w:val="252525"/>
          <w:sz w:val="24"/>
          <w:szCs w:val="24"/>
          <w:lang w:eastAsia="en-ZA"/>
        </w:rPr>
        <w:tab/>
        <w:t xml:space="preserve">“Today, the average age where </w:t>
      </w:r>
      <w:r w:rsidR="00FC40F7" w:rsidRPr="0088450A">
        <w:rPr>
          <w:rFonts w:ascii="Calibri" w:eastAsia="Times New Roman" w:hAnsi="Calibri" w:cs="Calibri"/>
          <w:color w:val="252525"/>
          <w:sz w:val="24"/>
          <w:szCs w:val="24"/>
          <w:lang w:eastAsia="en-ZA"/>
        </w:rPr>
        <w:t>young</w:t>
      </w:r>
      <w:r w:rsidRPr="0088450A">
        <w:rPr>
          <w:rFonts w:ascii="Calibri" w:eastAsia="Times New Roman" w:hAnsi="Calibri" w:cs="Calibri"/>
          <w:color w:val="252525"/>
          <w:sz w:val="24"/>
          <w:szCs w:val="24"/>
          <w:lang w:eastAsia="en-ZA"/>
        </w:rPr>
        <w:t xml:space="preserve"> people start drinking for a girl is 13 and for a boy is 11. Underage drinking is a widespread problem with often serious consequences. Young people who drink are more likely to be the victims of violent crime, to be involved in alcohol-related traffic accidents, and to have depression and anxiety. Other risky behaviours are also linked to early drinking. Young people who start using alcohol before age 21 are more likely to:</w:t>
      </w:r>
    </w:p>
    <w:p w:rsidR="00EC282C" w:rsidRPr="0088450A" w:rsidRDefault="00EC282C" w:rsidP="0088450A">
      <w:pPr>
        <w:pStyle w:val="ListParagraph"/>
        <w:numPr>
          <w:ilvl w:val="0"/>
          <w:numId w:val="6"/>
        </w:numPr>
        <w:spacing w:before="240" w:after="0" w:line="276" w:lineRule="auto"/>
        <w:ind w:left="851" w:firstLine="0"/>
        <w:rPr>
          <w:rFonts w:ascii="Calibri" w:eastAsia="Times New Roman" w:hAnsi="Calibri" w:cs="Calibri"/>
          <w:color w:val="252525"/>
          <w:sz w:val="24"/>
          <w:szCs w:val="24"/>
          <w:lang w:eastAsia="en-ZA"/>
        </w:rPr>
      </w:pPr>
      <w:r w:rsidRPr="0088450A">
        <w:rPr>
          <w:rFonts w:ascii="Calibri" w:eastAsia="Times New Roman" w:hAnsi="Calibri" w:cs="Calibri"/>
          <w:color w:val="252525"/>
          <w:sz w:val="24"/>
          <w:szCs w:val="24"/>
          <w:lang w:eastAsia="en-ZA"/>
        </w:rPr>
        <w:t>Be involved in violent behaviours</w:t>
      </w:r>
    </w:p>
    <w:p w:rsidR="00EC282C" w:rsidRPr="0088450A" w:rsidRDefault="00EC282C" w:rsidP="0088450A">
      <w:pPr>
        <w:pStyle w:val="ListParagraph"/>
        <w:numPr>
          <w:ilvl w:val="0"/>
          <w:numId w:val="6"/>
        </w:numPr>
        <w:spacing w:before="240" w:after="0" w:line="276" w:lineRule="auto"/>
        <w:ind w:left="851" w:firstLine="0"/>
        <w:rPr>
          <w:rFonts w:ascii="Calibri" w:eastAsia="Times New Roman" w:hAnsi="Calibri" w:cs="Calibri"/>
          <w:color w:val="252525"/>
          <w:sz w:val="24"/>
          <w:szCs w:val="24"/>
          <w:lang w:eastAsia="en-ZA"/>
        </w:rPr>
      </w:pPr>
      <w:r w:rsidRPr="0088450A">
        <w:rPr>
          <w:rFonts w:ascii="Calibri" w:eastAsia="Times New Roman" w:hAnsi="Calibri" w:cs="Calibri"/>
          <w:color w:val="252525"/>
          <w:sz w:val="24"/>
          <w:szCs w:val="24"/>
          <w:lang w:eastAsia="en-ZA"/>
        </w:rPr>
        <w:t>Attempt suicide</w:t>
      </w:r>
    </w:p>
    <w:p w:rsidR="00EC282C" w:rsidRPr="0088450A" w:rsidRDefault="00EC282C" w:rsidP="0088450A">
      <w:pPr>
        <w:pStyle w:val="ListParagraph"/>
        <w:numPr>
          <w:ilvl w:val="0"/>
          <w:numId w:val="6"/>
        </w:numPr>
        <w:spacing w:before="240" w:after="0" w:line="276" w:lineRule="auto"/>
        <w:ind w:left="851" w:firstLine="0"/>
        <w:rPr>
          <w:rFonts w:ascii="Calibri" w:eastAsia="Times New Roman" w:hAnsi="Calibri" w:cs="Calibri"/>
          <w:color w:val="252525"/>
          <w:sz w:val="24"/>
          <w:szCs w:val="24"/>
          <w:lang w:eastAsia="en-ZA"/>
        </w:rPr>
      </w:pPr>
      <w:r w:rsidRPr="0088450A">
        <w:rPr>
          <w:rFonts w:ascii="Calibri" w:eastAsia="Times New Roman" w:hAnsi="Calibri" w:cs="Calibri"/>
          <w:color w:val="252525"/>
          <w:sz w:val="24"/>
          <w:szCs w:val="24"/>
          <w:lang w:eastAsia="en-ZA"/>
        </w:rPr>
        <w:t>Engage in unprotected sec or have multiple sex partners</w:t>
      </w:r>
    </w:p>
    <w:p w:rsidR="00EC282C" w:rsidRPr="0088450A" w:rsidRDefault="00EC282C" w:rsidP="0088450A">
      <w:pPr>
        <w:pStyle w:val="ListParagraph"/>
        <w:numPr>
          <w:ilvl w:val="0"/>
          <w:numId w:val="6"/>
        </w:numPr>
        <w:spacing w:before="240" w:after="0" w:line="276" w:lineRule="auto"/>
        <w:ind w:left="851" w:firstLine="0"/>
        <w:rPr>
          <w:rFonts w:ascii="Calibri" w:eastAsia="Times New Roman" w:hAnsi="Calibri" w:cs="Calibri"/>
          <w:color w:val="252525"/>
          <w:sz w:val="24"/>
          <w:szCs w:val="24"/>
          <w:lang w:eastAsia="en-ZA"/>
        </w:rPr>
      </w:pPr>
      <w:r w:rsidRPr="0088450A">
        <w:rPr>
          <w:rFonts w:ascii="Calibri" w:eastAsia="Times New Roman" w:hAnsi="Calibri" w:cs="Calibri"/>
          <w:color w:val="252525"/>
          <w:sz w:val="24"/>
          <w:szCs w:val="24"/>
          <w:lang w:eastAsia="en-ZA"/>
        </w:rPr>
        <w:t>Develop alcohol problems in later life</w:t>
      </w:r>
    </w:p>
    <w:p w:rsidR="00EC282C" w:rsidRPr="0088450A" w:rsidRDefault="00EC282C" w:rsidP="0088450A">
      <w:pPr>
        <w:spacing w:before="240" w:after="0" w:line="276" w:lineRule="auto"/>
        <w:ind w:left="851"/>
        <w:rPr>
          <w:rFonts w:ascii="Calibri" w:eastAsia="Times New Roman" w:hAnsi="Calibri" w:cs="Calibri"/>
          <w:color w:val="252525"/>
          <w:sz w:val="24"/>
          <w:szCs w:val="24"/>
          <w:lang w:eastAsia="en-ZA"/>
        </w:rPr>
      </w:pPr>
      <w:r w:rsidRPr="0088450A">
        <w:rPr>
          <w:rFonts w:ascii="Calibri" w:eastAsia="Times New Roman" w:hAnsi="Calibri" w:cs="Calibri"/>
          <w:color w:val="252525"/>
          <w:sz w:val="24"/>
          <w:szCs w:val="24"/>
          <w:lang w:eastAsia="en-ZA"/>
        </w:rPr>
        <w:t>[http://www.sancanational.info]</w:t>
      </w:r>
    </w:p>
    <w:p w:rsidR="006930A9" w:rsidRPr="0088450A" w:rsidRDefault="001220D9" w:rsidP="0088450A">
      <w:pPr>
        <w:spacing w:before="240" w:after="0" w:line="276" w:lineRule="auto"/>
        <w:ind w:left="851" w:hanging="425"/>
        <w:rPr>
          <w:rFonts w:ascii="Calibri" w:hAnsi="Calibri" w:cs="Calibri"/>
          <w:color w:val="000000" w:themeColor="text1"/>
          <w:sz w:val="24"/>
          <w:szCs w:val="24"/>
        </w:rPr>
      </w:pPr>
      <w:r>
        <w:rPr>
          <w:rFonts w:ascii="Calibri" w:hAnsi="Calibri" w:cs="Calibri"/>
          <w:color w:val="000000" w:themeColor="text1"/>
          <w:sz w:val="24"/>
          <w:szCs w:val="24"/>
        </w:rPr>
        <w:t>vi</w:t>
      </w:r>
      <w:r w:rsidR="006930A9" w:rsidRPr="0088450A">
        <w:rPr>
          <w:rFonts w:ascii="Calibri" w:hAnsi="Calibri" w:cs="Calibri"/>
          <w:color w:val="000000" w:themeColor="text1"/>
          <w:sz w:val="24"/>
          <w:szCs w:val="24"/>
        </w:rPr>
        <w:t xml:space="preserve">.  </w:t>
      </w:r>
      <w:r w:rsidR="00893DCD" w:rsidRPr="0088450A">
        <w:rPr>
          <w:rFonts w:ascii="Calibri" w:hAnsi="Calibri" w:cs="Calibri"/>
          <w:color w:val="000000" w:themeColor="text1"/>
          <w:sz w:val="24"/>
          <w:szCs w:val="24"/>
        </w:rPr>
        <w:tab/>
      </w:r>
      <w:r w:rsidR="006930A9" w:rsidRPr="0088450A">
        <w:rPr>
          <w:rFonts w:ascii="Calibri" w:hAnsi="Calibri" w:cs="Calibri"/>
          <w:color w:val="000000" w:themeColor="text1"/>
          <w:sz w:val="24"/>
          <w:szCs w:val="24"/>
        </w:rPr>
        <w:t xml:space="preserve">The </w:t>
      </w:r>
      <w:r w:rsidR="006930A9" w:rsidRPr="0088450A">
        <w:rPr>
          <w:rFonts w:ascii="Calibri" w:hAnsi="Calibri" w:cs="Calibri"/>
          <w:b/>
          <w:color w:val="000000" w:themeColor="text1"/>
          <w:sz w:val="24"/>
          <w:szCs w:val="24"/>
        </w:rPr>
        <w:t>Control of Marketing of Alcoholic Beverages Bill</w:t>
      </w:r>
      <w:r w:rsidR="006930A9" w:rsidRPr="0088450A">
        <w:rPr>
          <w:rFonts w:ascii="Calibri" w:hAnsi="Calibri" w:cs="Calibri"/>
          <w:color w:val="000000" w:themeColor="text1"/>
          <w:sz w:val="24"/>
          <w:szCs w:val="24"/>
        </w:rPr>
        <w:t xml:space="preserve"> was approved by cabinet on 18 September 2013. The motivation for the bill, according to the Inter-Ministerial Committee on Combating Alcohol and Substance is because </w:t>
      </w:r>
      <w:r w:rsidR="006930A9" w:rsidRPr="0088450A">
        <w:rPr>
          <w:rFonts w:ascii="Calibri" w:hAnsi="Calibri" w:cs="Calibri"/>
          <w:i/>
          <w:color w:val="000000" w:themeColor="text1"/>
          <w:sz w:val="24"/>
          <w:szCs w:val="24"/>
        </w:rPr>
        <w:t>“alcohol is reported to rank third on the list of risk factors leading to death and disability while other statistics point to a strong link between alcohol consumption and violent deaths, including those resulting from domestic conflict and suicide. In addition, significant numbers of people arrested for robbery, assault, rape and weapons-related offences are under the influence of alcohol”.</w:t>
      </w:r>
      <w:r w:rsidR="006930A9" w:rsidRPr="0088450A">
        <w:rPr>
          <w:rFonts w:ascii="Calibri" w:hAnsi="Calibri" w:cs="Calibri"/>
          <w:color w:val="000000" w:themeColor="text1"/>
          <w:sz w:val="24"/>
          <w:szCs w:val="24"/>
        </w:rPr>
        <w:t xml:space="preserve"> </w:t>
      </w:r>
    </w:p>
    <w:p w:rsidR="006930A9" w:rsidRPr="0088450A" w:rsidRDefault="001220D9" w:rsidP="0088450A">
      <w:pPr>
        <w:spacing w:before="240" w:after="0" w:line="276" w:lineRule="auto"/>
        <w:ind w:left="851" w:hanging="425"/>
        <w:rPr>
          <w:rFonts w:ascii="Calibri" w:hAnsi="Calibri" w:cs="Calibri"/>
          <w:sz w:val="24"/>
          <w:szCs w:val="24"/>
        </w:rPr>
      </w:pPr>
      <w:r>
        <w:rPr>
          <w:rFonts w:ascii="Calibri" w:hAnsi="Calibri" w:cs="Calibri"/>
          <w:sz w:val="24"/>
          <w:szCs w:val="24"/>
        </w:rPr>
        <w:t>vii</w:t>
      </w:r>
      <w:r w:rsidR="006930A9" w:rsidRPr="0088450A">
        <w:rPr>
          <w:rFonts w:ascii="Calibri" w:hAnsi="Calibri" w:cs="Calibri"/>
          <w:sz w:val="24"/>
          <w:szCs w:val="24"/>
        </w:rPr>
        <w:t>.   It is against the above background that applications for liquor licences are to be considered.</w:t>
      </w:r>
    </w:p>
    <w:p w:rsidR="006930A9" w:rsidRPr="001E194B" w:rsidRDefault="006930A9" w:rsidP="00893DCD">
      <w:pPr>
        <w:spacing w:after="0" w:line="240" w:lineRule="auto"/>
        <w:ind w:left="851" w:hanging="425"/>
        <w:rPr>
          <w:sz w:val="28"/>
          <w:szCs w:val="28"/>
        </w:rPr>
      </w:pPr>
    </w:p>
    <w:p w:rsidR="00C04CBB" w:rsidRPr="00A6370B" w:rsidRDefault="0018455B" w:rsidP="0055151E">
      <w:pPr>
        <w:spacing w:after="0" w:line="240" w:lineRule="auto"/>
        <w:rPr>
          <w:rFonts w:cstheme="minorHAnsi"/>
          <w:sz w:val="24"/>
          <w:szCs w:val="24"/>
        </w:rPr>
      </w:pPr>
      <w:r w:rsidRPr="00A6370B">
        <w:rPr>
          <w:rFonts w:cstheme="minorHAnsi"/>
          <w:sz w:val="24"/>
          <w:szCs w:val="24"/>
        </w:rPr>
        <w:t>Liquor</w:t>
      </w:r>
      <w:r w:rsidR="006930A9" w:rsidRPr="00A6370B">
        <w:rPr>
          <w:rFonts w:cstheme="minorHAnsi"/>
          <w:sz w:val="24"/>
          <w:szCs w:val="24"/>
        </w:rPr>
        <w:t xml:space="preserve"> trading and consumption in Melville have had a considerable impact on our suburb. </w:t>
      </w:r>
      <w:r w:rsidR="002D3054" w:rsidRPr="00A6370B">
        <w:rPr>
          <w:rFonts w:cstheme="minorHAnsi"/>
          <w:sz w:val="24"/>
          <w:szCs w:val="24"/>
        </w:rPr>
        <w:t>While Melville has two strip business</w:t>
      </w:r>
      <w:r w:rsidR="00893DCD" w:rsidRPr="00A6370B">
        <w:rPr>
          <w:rFonts w:cstheme="minorHAnsi"/>
          <w:sz w:val="24"/>
          <w:szCs w:val="24"/>
        </w:rPr>
        <w:t xml:space="preserve"> </w:t>
      </w:r>
      <w:r w:rsidR="002D3054" w:rsidRPr="00A6370B">
        <w:rPr>
          <w:rFonts w:cstheme="minorHAnsi"/>
          <w:sz w:val="24"/>
          <w:szCs w:val="24"/>
        </w:rPr>
        <w:t>/</w:t>
      </w:r>
      <w:r w:rsidR="00893DCD" w:rsidRPr="00A6370B">
        <w:rPr>
          <w:rFonts w:cstheme="minorHAnsi"/>
          <w:sz w:val="24"/>
          <w:szCs w:val="24"/>
        </w:rPr>
        <w:t xml:space="preserve"> </w:t>
      </w:r>
      <w:r w:rsidR="002D3054" w:rsidRPr="00A6370B">
        <w:rPr>
          <w:rFonts w:cstheme="minorHAnsi"/>
          <w:sz w:val="24"/>
          <w:szCs w:val="24"/>
        </w:rPr>
        <w:t>commercial areas on 7</w:t>
      </w:r>
      <w:r w:rsidR="002D3054" w:rsidRPr="00A6370B">
        <w:rPr>
          <w:rFonts w:cstheme="minorHAnsi"/>
          <w:sz w:val="24"/>
          <w:szCs w:val="24"/>
          <w:vertAlign w:val="superscript"/>
        </w:rPr>
        <w:t>th</w:t>
      </w:r>
      <w:r w:rsidR="002D3054" w:rsidRPr="00A6370B">
        <w:rPr>
          <w:rFonts w:cstheme="minorHAnsi"/>
          <w:sz w:val="24"/>
          <w:szCs w:val="24"/>
        </w:rPr>
        <w:t xml:space="preserve"> Street leading into 4</w:t>
      </w:r>
      <w:r w:rsidR="002D3054" w:rsidRPr="00A6370B">
        <w:rPr>
          <w:rFonts w:cstheme="minorHAnsi"/>
          <w:sz w:val="24"/>
          <w:szCs w:val="24"/>
          <w:vertAlign w:val="superscript"/>
        </w:rPr>
        <w:t>th</w:t>
      </w:r>
      <w:r w:rsidR="002D3054" w:rsidRPr="00A6370B">
        <w:rPr>
          <w:rFonts w:cstheme="minorHAnsi"/>
          <w:sz w:val="24"/>
          <w:szCs w:val="24"/>
        </w:rPr>
        <w:t xml:space="preserve"> Avenue and Main Road</w:t>
      </w:r>
      <w:r w:rsidR="00F91504" w:rsidRPr="00A6370B">
        <w:rPr>
          <w:rFonts w:cstheme="minorHAnsi"/>
          <w:sz w:val="24"/>
          <w:szCs w:val="24"/>
        </w:rPr>
        <w:t xml:space="preserve">, </w:t>
      </w:r>
      <w:r w:rsidR="00394643" w:rsidRPr="00A6370B">
        <w:rPr>
          <w:rFonts w:cstheme="minorHAnsi"/>
          <w:sz w:val="24"/>
          <w:szCs w:val="24"/>
        </w:rPr>
        <w:t>Melville</w:t>
      </w:r>
      <w:r w:rsidR="004B689D" w:rsidRPr="00A6370B">
        <w:rPr>
          <w:rFonts w:cstheme="minorHAnsi"/>
          <w:sz w:val="24"/>
          <w:szCs w:val="24"/>
        </w:rPr>
        <w:t>, it</w:t>
      </w:r>
      <w:r w:rsidR="00394643" w:rsidRPr="00A6370B">
        <w:rPr>
          <w:rFonts w:cstheme="minorHAnsi"/>
          <w:sz w:val="24"/>
          <w:szCs w:val="24"/>
        </w:rPr>
        <w:t xml:space="preserve"> is a</w:t>
      </w:r>
      <w:r w:rsidR="002D3054" w:rsidRPr="00A6370B">
        <w:rPr>
          <w:rFonts w:cstheme="minorHAnsi"/>
          <w:sz w:val="24"/>
          <w:szCs w:val="24"/>
        </w:rPr>
        <w:t xml:space="preserve"> primarily residential area</w:t>
      </w:r>
      <w:r w:rsidR="00394643" w:rsidRPr="00A6370B">
        <w:rPr>
          <w:rFonts w:cstheme="minorHAnsi"/>
          <w:sz w:val="24"/>
          <w:szCs w:val="24"/>
        </w:rPr>
        <w:t>. The business</w:t>
      </w:r>
      <w:r w:rsidR="00893DCD" w:rsidRPr="00A6370B">
        <w:rPr>
          <w:rFonts w:cstheme="minorHAnsi"/>
          <w:sz w:val="24"/>
          <w:szCs w:val="24"/>
        </w:rPr>
        <w:t xml:space="preserve"> </w:t>
      </w:r>
      <w:r w:rsidR="00394643" w:rsidRPr="00A6370B">
        <w:rPr>
          <w:rFonts w:cstheme="minorHAnsi"/>
          <w:sz w:val="24"/>
          <w:szCs w:val="24"/>
        </w:rPr>
        <w:t>/</w:t>
      </w:r>
      <w:r w:rsidR="00893DCD" w:rsidRPr="00A6370B">
        <w:rPr>
          <w:rFonts w:cstheme="minorHAnsi"/>
          <w:sz w:val="24"/>
          <w:szCs w:val="24"/>
        </w:rPr>
        <w:t xml:space="preserve"> </w:t>
      </w:r>
      <w:r w:rsidR="00394643" w:rsidRPr="00A6370B">
        <w:rPr>
          <w:rFonts w:cstheme="minorHAnsi"/>
          <w:sz w:val="24"/>
          <w:szCs w:val="24"/>
        </w:rPr>
        <w:t>commercial strips were created to allow for the establishment of retail outlets and facilities to serve the Melville residential area. As a consequence of this residentially-based layout, the business</w:t>
      </w:r>
      <w:r w:rsidR="00893DCD" w:rsidRPr="00A6370B">
        <w:rPr>
          <w:rFonts w:cstheme="minorHAnsi"/>
          <w:sz w:val="24"/>
          <w:szCs w:val="24"/>
        </w:rPr>
        <w:t xml:space="preserve"> </w:t>
      </w:r>
      <w:r w:rsidR="00394643" w:rsidRPr="00A6370B">
        <w:rPr>
          <w:rFonts w:cstheme="minorHAnsi"/>
          <w:sz w:val="24"/>
          <w:szCs w:val="24"/>
        </w:rPr>
        <w:t>/</w:t>
      </w:r>
      <w:r w:rsidR="00893DCD" w:rsidRPr="00A6370B">
        <w:rPr>
          <w:rFonts w:cstheme="minorHAnsi"/>
          <w:sz w:val="24"/>
          <w:szCs w:val="24"/>
        </w:rPr>
        <w:t xml:space="preserve"> </w:t>
      </w:r>
      <w:r w:rsidR="00394643" w:rsidRPr="00A6370B">
        <w:rPr>
          <w:rFonts w:cstheme="minorHAnsi"/>
          <w:sz w:val="24"/>
          <w:szCs w:val="24"/>
        </w:rPr>
        <w:t xml:space="preserve">commercial strips are very narrow, typically consisting of a depth of only one erf </w:t>
      </w:r>
      <w:r w:rsidR="002D3054" w:rsidRPr="00A6370B">
        <w:rPr>
          <w:rFonts w:cstheme="minorHAnsi"/>
          <w:sz w:val="24"/>
          <w:szCs w:val="24"/>
        </w:rPr>
        <w:t>from Main Road,</w:t>
      </w:r>
      <w:r w:rsidR="00CA6AFB" w:rsidRPr="00A6370B">
        <w:rPr>
          <w:rFonts w:cstheme="minorHAnsi"/>
          <w:sz w:val="24"/>
          <w:szCs w:val="24"/>
        </w:rPr>
        <w:t xml:space="preserve"> 7</w:t>
      </w:r>
      <w:r w:rsidR="00CA6AFB" w:rsidRPr="00A6370B">
        <w:rPr>
          <w:rFonts w:cstheme="minorHAnsi"/>
          <w:sz w:val="24"/>
          <w:szCs w:val="24"/>
          <w:vertAlign w:val="superscript"/>
        </w:rPr>
        <w:t>th</w:t>
      </w:r>
      <w:r w:rsidR="00CA6AFB" w:rsidRPr="00A6370B">
        <w:rPr>
          <w:rFonts w:cstheme="minorHAnsi"/>
          <w:sz w:val="24"/>
          <w:szCs w:val="24"/>
        </w:rPr>
        <w:t xml:space="preserve"> Street</w:t>
      </w:r>
      <w:r w:rsidR="002D3054" w:rsidRPr="00A6370B">
        <w:rPr>
          <w:rFonts w:cstheme="minorHAnsi"/>
          <w:sz w:val="24"/>
          <w:szCs w:val="24"/>
        </w:rPr>
        <w:t xml:space="preserve"> and </w:t>
      </w:r>
      <w:r w:rsidR="009B7574" w:rsidRPr="00A6370B">
        <w:rPr>
          <w:rFonts w:cstheme="minorHAnsi"/>
          <w:sz w:val="24"/>
          <w:szCs w:val="24"/>
        </w:rPr>
        <w:t>all the avenues from 1</w:t>
      </w:r>
      <w:r w:rsidR="009B7574" w:rsidRPr="00A6370B">
        <w:rPr>
          <w:rFonts w:cstheme="minorHAnsi"/>
          <w:sz w:val="24"/>
          <w:szCs w:val="24"/>
          <w:vertAlign w:val="superscript"/>
        </w:rPr>
        <w:t>st</w:t>
      </w:r>
      <w:r w:rsidR="009B7574" w:rsidRPr="00A6370B">
        <w:rPr>
          <w:rFonts w:cstheme="minorHAnsi"/>
          <w:sz w:val="24"/>
          <w:szCs w:val="24"/>
        </w:rPr>
        <w:t xml:space="preserve"> to </w:t>
      </w:r>
      <w:r w:rsidR="00A8449D" w:rsidRPr="00A6370B">
        <w:rPr>
          <w:rFonts w:cstheme="minorHAnsi"/>
          <w:sz w:val="24"/>
          <w:szCs w:val="24"/>
        </w:rPr>
        <w:t>5</w:t>
      </w:r>
      <w:r w:rsidR="00A8449D" w:rsidRPr="00A6370B">
        <w:rPr>
          <w:rFonts w:cstheme="minorHAnsi"/>
          <w:sz w:val="24"/>
          <w:szCs w:val="24"/>
          <w:vertAlign w:val="superscript"/>
        </w:rPr>
        <w:t>th</w:t>
      </w:r>
      <w:r w:rsidR="00893DCD" w:rsidRPr="00A6370B">
        <w:rPr>
          <w:rFonts w:cstheme="minorHAnsi"/>
          <w:sz w:val="24"/>
          <w:szCs w:val="24"/>
        </w:rPr>
        <w:t xml:space="preserve"> Street</w:t>
      </w:r>
      <w:r w:rsidR="00A8449D" w:rsidRPr="00A6370B">
        <w:rPr>
          <w:rFonts w:cstheme="minorHAnsi"/>
          <w:sz w:val="24"/>
          <w:szCs w:val="24"/>
        </w:rPr>
        <w:t xml:space="preserve">. </w:t>
      </w:r>
      <w:r w:rsidR="002D3054" w:rsidRPr="00A6370B">
        <w:rPr>
          <w:rFonts w:cstheme="minorHAnsi"/>
          <w:sz w:val="24"/>
          <w:szCs w:val="24"/>
        </w:rPr>
        <w:t>There is a concern that t</w:t>
      </w:r>
      <w:r w:rsidR="005929E0" w:rsidRPr="00A6370B">
        <w:rPr>
          <w:rFonts w:cstheme="minorHAnsi"/>
          <w:sz w:val="24"/>
          <w:szCs w:val="24"/>
        </w:rPr>
        <w:t>he type of activity which is likely to take place in and around the applicant’s premises should i</w:t>
      </w:r>
      <w:r w:rsidR="002D3054" w:rsidRPr="00A6370B">
        <w:rPr>
          <w:rFonts w:cstheme="minorHAnsi"/>
          <w:sz w:val="24"/>
          <w:szCs w:val="24"/>
        </w:rPr>
        <w:t>t obtain a liquor licence,</w:t>
      </w:r>
      <w:r w:rsidR="005929E0" w:rsidRPr="00A6370B">
        <w:rPr>
          <w:rFonts w:cstheme="minorHAnsi"/>
          <w:sz w:val="24"/>
          <w:szCs w:val="24"/>
        </w:rPr>
        <w:t xml:space="preserve"> will raise n</w:t>
      </w:r>
      <w:r w:rsidR="002D3054" w:rsidRPr="00A6370B">
        <w:rPr>
          <w:rFonts w:cstheme="minorHAnsi"/>
          <w:sz w:val="24"/>
          <w:szCs w:val="24"/>
        </w:rPr>
        <w:t>oise levels with a potentially</w:t>
      </w:r>
      <w:r w:rsidR="005929E0" w:rsidRPr="00A6370B">
        <w:rPr>
          <w:rFonts w:cstheme="minorHAnsi"/>
          <w:sz w:val="24"/>
          <w:szCs w:val="24"/>
        </w:rPr>
        <w:t xml:space="preserve"> negative impact on the </w:t>
      </w:r>
      <w:r w:rsidR="002D3054" w:rsidRPr="00A6370B">
        <w:rPr>
          <w:rFonts w:cstheme="minorHAnsi"/>
          <w:sz w:val="24"/>
          <w:szCs w:val="24"/>
        </w:rPr>
        <w:t>quality of life enjoyed by</w:t>
      </w:r>
      <w:r w:rsidR="005929E0" w:rsidRPr="00A6370B">
        <w:rPr>
          <w:rFonts w:cstheme="minorHAnsi"/>
          <w:sz w:val="24"/>
          <w:szCs w:val="24"/>
        </w:rPr>
        <w:t xml:space="preserve"> residents</w:t>
      </w:r>
      <w:r w:rsidR="002D3054" w:rsidRPr="00A6370B">
        <w:rPr>
          <w:rFonts w:cstheme="minorHAnsi"/>
          <w:sz w:val="24"/>
          <w:szCs w:val="24"/>
        </w:rPr>
        <w:t xml:space="preserve"> who live within earshot of the premises</w:t>
      </w:r>
      <w:r w:rsidR="00DF418D" w:rsidRPr="00A6370B">
        <w:rPr>
          <w:rFonts w:cstheme="minorHAnsi"/>
          <w:sz w:val="24"/>
          <w:szCs w:val="24"/>
        </w:rPr>
        <w:t xml:space="preserve">. </w:t>
      </w:r>
    </w:p>
    <w:p w:rsidR="00381483" w:rsidRPr="00A6370B" w:rsidRDefault="00381483" w:rsidP="00381483">
      <w:pPr>
        <w:spacing w:after="0" w:line="240" w:lineRule="auto"/>
        <w:rPr>
          <w:rFonts w:cstheme="minorHAnsi"/>
          <w:sz w:val="24"/>
          <w:szCs w:val="24"/>
        </w:rPr>
      </w:pPr>
    </w:p>
    <w:p w:rsidR="00983452" w:rsidRPr="00983452" w:rsidRDefault="00983452" w:rsidP="000D6774">
      <w:pPr>
        <w:spacing w:after="0" w:line="240" w:lineRule="auto"/>
        <w:ind w:left="851" w:hanging="567"/>
        <w:rPr>
          <w:rFonts w:cstheme="minorHAnsi"/>
          <w:color w:val="000000" w:themeColor="text1"/>
          <w:sz w:val="24"/>
          <w:szCs w:val="24"/>
        </w:rPr>
      </w:pPr>
      <w:r>
        <w:rPr>
          <w:rFonts w:cstheme="minorHAnsi"/>
          <w:color w:val="000000" w:themeColor="text1"/>
          <w:sz w:val="24"/>
          <w:szCs w:val="24"/>
        </w:rPr>
        <w:t>1</w:t>
      </w:r>
      <w:r w:rsidR="000E7600" w:rsidRPr="00A6370B">
        <w:rPr>
          <w:rFonts w:cstheme="minorHAnsi"/>
          <w:color w:val="000000" w:themeColor="text1"/>
          <w:sz w:val="24"/>
          <w:szCs w:val="24"/>
        </w:rPr>
        <w:t xml:space="preserve">. </w:t>
      </w:r>
      <w:r>
        <w:rPr>
          <w:rFonts w:cstheme="minorHAnsi"/>
          <w:color w:val="000000" w:themeColor="text1"/>
          <w:sz w:val="24"/>
          <w:szCs w:val="24"/>
        </w:rPr>
        <w:tab/>
      </w:r>
      <w:r w:rsidR="00E022AE" w:rsidRPr="00A6370B">
        <w:rPr>
          <w:rFonts w:cstheme="minorHAnsi"/>
          <w:color w:val="000000" w:themeColor="text1"/>
          <w:sz w:val="24"/>
          <w:szCs w:val="24"/>
        </w:rPr>
        <w:t>In this matter</w:t>
      </w:r>
      <w:r w:rsidR="000A78DD" w:rsidRPr="00A6370B">
        <w:rPr>
          <w:rFonts w:cstheme="minorHAnsi"/>
          <w:color w:val="000000" w:themeColor="text1"/>
          <w:sz w:val="24"/>
          <w:szCs w:val="24"/>
        </w:rPr>
        <w:t>,</w:t>
      </w:r>
      <w:r w:rsidR="00E022AE" w:rsidRPr="00A6370B">
        <w:rPr>
          <w:rFonts w:cstheme="minorHAnsi"/>
          <w:color w:val="000000" w:themeColor="text1"/>
          <w:sz w:val="24"/>
          <w:szCs w:val="24"/>
        </w:rPr>
        <w:t xml:space="preserve"> the application for the licence for NCW </w:t>
      </w:r>
      <w:r>
        <w:rPr>
          <w:rFonts w:cstheme="minorHAnsi"/>
          <w:color w:val="000000" w:themeColor="text1"/>
          <w:sz w:val="24"/>
          <w:szCs w:val="24"/>
        </w:rPr>
        <w:t>relates to</w:t>
      </w:r>
      <w:r w:rsidR="00E022AE" w:rsidRPr="00A6370B">
        <w:rPr>
          <w:rFonts w:cstheme="minorHAnsi"/>
          <w:color w:val="000000" w:themeColor="text1"/>
          <w:sz w:val="24"/>
          <w:szCs w:val="24"/>
        </w:rPr>
        <w:t xml:space="preserve"> 46 Main Road</w:t>
      </w:r>
      <w:r w:rsidR="00692719" w:rsidRPr="00A6370B">
        <w:rPr>
          <w:rFonts w:cstheme="minorHAnsi"/>
          <w:color w:val="000000" w:themeColor="text1"/>
          <w:sz w:val="24"/>
          <w:szCs w:val="24"/>
        </w:rPr>
        <w:t xml:space="preserve"> allegedly</w:t>
      </w:r>
      <w:r w:rsidR="00E022AE" w:rsidRPr="00A6370B">
        <w:rPr>
          <w:rFonts w:cstheme="minorHAnsi"/>
          <w:color w:val="000000" w:themeColor="text1"/>
          <w:sz w:val="24"/>
          <w:szCs w:val="24"/>
        </w:rPr>
        <w:t xml:space="preserve"> bounded by 10</w:t>
      </w:r>
      <w:r w:rsidR="00E022AE" w:rsidRPr="00A6370B">
        <w:rPr>
          <w:rFonts w:cstheme="minorHAnsi"/>
          <w:color w:val="000000" w:themeColor="text1"/>
          <w:sz w:val="24"/>
          <w:szCs w:val="24"/>
          <w:vertAlign w:val="superscript"/>
        </w:rPr>
        <w:t>th</w:t>
      </w:r>
      <w:r w:rsidR="00E022AE" w:rsidRPr="00A6370B">
        <w:rPr>
          <w:rFonts w:cstheme="minorHAnsi"/>
          <w:color w:val="000000" w:themeColor="text1"/>
          <w:sz w:val="24"/>
          <w:szCs w:val="24"/>
        </w:rPr>
        <w:t xml:space="preserve"> Avenue and 11</w:t>
      </w:r>
      <w:r w:rsidR="00E022AE" w:rsidRPr="00983452">
        <w:rPr>
          <w:rFonts w:cstheme="minorHAnsi"/>
          <w:color w:val="000000" w:themeColor="text1"/>
          <w:sz w:val="24"/>
          <w:szCs w:val="24"/>
          <w:vertAlign w:val="superscript"/>
        </w:rPr>
        <w:t>th</w:t>
      </w:r>
      <w:r w:rsidR="00E022AE" w:rsidRPr="00A6370B">
        <w:rPr>
          <w:rFonts w:cstheme="minorHAnsi"/>
          <w:color w:val="000000" w:themeColor="text1"/>
          <w:sz w:val="24"/>
          <w:szCs w:val="24"/>
        </w:rPr>
        <w:t xml:space="preserve"> </w:t>
      </w:r>
      <w:r>
        <w:rPr>
          <w:rFonts w:cstheme="minorHAnsi"/>
          <w:color w:val="000000" w:themeColor="text1"/>
          <w:sz w:val="24"/>
          <w:szCs w:val="24"/>
        </w:rPr>
        <w:t>Avenue which does</w:t>
      </w:r>
      <w:r w:rsidR="00E022AE" w:rsidRPr="00A6370B">
        <w:rPr>
          <w:rFonts w:cstheme="minorHAnsi"/>
          <w:color w:val="000000" w:themeColor="text1"/>
          <w:sz w:val="24"/>
          <w:szCs w:val="24"/>
        </w:rPr>
        <w:t xml:space="preserve"> not</w:t>
      </w:r>
      <w:r>
        <w:rPr>
          <w:rFonts w:cstheme="minorHAnsi"/>
          <w:color w:val="000000" w:themeColor="text1"/>
          <w:sz w:val="24"/>
          <w:szCs w:val="24"/>
        </w:rPr>
        <w:t xml:space="preserve"> fall in the</w:t>
      </w:r>
      <w:r w:rsidR="00E022AE" w:rsidRPr="00A6370B">
        <w:rPr>
          <w:rFonts w:cstheme="minorHAnsi"/>
          <w:color w:val="000000" w:themeColor="text1"/>
          <w:sz w:val="24"/>
          <w:szCs w:val="24"/>
        </w:rPr>
        <w:t xml:space="preserve"> part of </w:t>
      </w:r>
      <w:r>
        <w:rPr>
          <w:rFonts w:cstheme="minorHAnsi"/>
          <w:color w:val="000000" w:themeColor="text1"/>
          <w:sz w:val="24"/>
          <w:szCs w:val="24"/>
        </w:rPr>
        <w:t>Melville that is earmarked in the</w:t>
      </w:r>
      <w:r w:rsidRPr="00983452">
        <w:rPr>
          <w:rFonts w:cstheme="minorHAnsi"/>
          <w:color w:val="000000" w:themeColor="text1"/>
          <w:sz w:val="24"/>
          <w:szCs w:val="24"/>
        </w:rPr>
        <w:t xml:space="preserve"> existing RSDF, </w:t>
      </w:r>
      <w:r>
        <w:rPr>
          <w:rFonts w:cstheme="minorHAnsi"/>
          <w:color w:val="000000" w:themeColor="text1"/>
          <w:sz w:val="24"/>
          <w:szCs w:val="24"/>
        </w:rPr>
        <w:t>for business purposes</w:t>
      </w:r>
      <w:r w:rsidRPr="00983452">
        <w:rPr>
          <w:rFonts w:cstheme="minorHAnsi"/>
          <w:color w:val="000000" w:themeColor="text1"/>
          <w:sz w:val="24"/>
          <w:szCs w:val="24"/>
        </w:rPr>
        <w:t xml:space="preserve">.  This section of Main road has been historically, and remains, a residential node, with </w:t>
      </w:r>
      <w:r w:rsidRPr="00983452">
        <w:rPr>
          <w:rFonts w:cstheme="minorHAnsi"/>
          <w:color w:val="000000" w:themeColor="text1"/>
          <w:sz w:val="24"/>
          <w:szCs w:val="24"/>
        </w:rPr>
        <w:lastRenderedPageBreak/>
        <w:t>limited allowances for certain home enterprises and home offices, which may act as a buffer bet</w:t>
      </w:r>
      <w:r>
        <w:rPr>
          <w:rFonts w:cstheme="minorHAnsi"/>
          <w:color w:val="000000" w:themeColor="text1"/>
          <w:sz w:val="24"/>
          <w:szCs w:val="24"/>
        </w:rPr>
        <w:t>ween the non-</w:t>
      </w:r>
      <w:r w:rsidRPr="00983452">
        <w:rPr>
          <w:rFonts w:cstheme="minorHAnsi"/>
          <w:color w:val="000000" w:themeColor="text1"/>
          <w:sz w:val="24"/>
          <w:szCs w:val="24"/>
        </w:rPr>
        <w:t>residential (UJ sports fields) and the residential area.</w:t>
      </w:r>
    </w:p>
    <w:p w:rsidR="00983452" w:rsidRDefault="00983452" w:rsidP="000D6774">
      <w:pPr>
        <w:spacing w:after="0" w:line="240" w:lineRule="auto"/>
        <w:ind w:left="851"/>
        <w:rPr>
          <w:rFonts w:cstheme="minorHAnsi"/>
          <w:color w:val="000000" w:themeColor="text1"/>
          <w:sz w:val="24"/>
          <w:szCs w:val="24"/>
        </w:rPr>
      </w:pPr>
      <w:r w:rsidRPr="00983452">
        <w:rPr>
          <w:rFonts w:cstheme="minorHAnsi"/>
          <w:color w:val="000000" w:themeColor="text1"/>
          <w:sz w:val="24"/>
          <w:szCs w:val="24"/>
        </w:rPr>
        <w:t>This part of the residential node is particularly quiet and peaceful due to the non-existence of potentially disruptive businesses such as restaurants and events venues (we pause to mention that there are already advertisements published, in respect of which the premises is available for end of year functions).</w:t>
      </w:r>
      <w:r w:rsidR="00E022AE" w:rsidRPr="00A6370B">
        <w:rPr>
          <w:rFonts w:cstheme="minorHAnsi"/>
          <w:color w:val="000000" w:themeColor="text1"/>
          <w:sz w:val="24"/>
          <w:szCs w:val="24"/>
        </w:rPr>
        <w:t xml:space="preserve"> </w:t>
      </w:r>
    </w:p>
    <w:p w:rsidR="00983452" w:rsidRDefault="00983452" w:rsidP="000D6774">
      <w:pPr>
        <w:spacing w:after="0" w:line="240" w:lineRule="auto"/>
        <w:ind w:left="851" w:hanging="567"/>
        <w:rPr>
          <w:rFonts w:cstheme="minorHAnsi"/>
          <w:color w:val="000000" w:themeColor="text1"/>
          <w:sz w:val="24"/>
          <w:szCs w:val="24"/>
        </w:rPr>
      </w:pPr>
    </w:p>
    <w:p w:rsidR="00CA1BC9" w:rsidRPr="00A6370B" w:rsidRDefault="00CA1BC9" w:rsidP="000D6774">
      <w:pPr>
        <w:spacing w:after="0" w:line="240" w:lineRule="auto"/>
        <w:ind w:left="851" w:hanging="567"/>
        <w:rPr>
          <w:rFonts w:cstheme="minorHAnsi"/>
          <w:color w:val="000000" w:themeColor="text1"/>
          <w:sz w:val="24"/>
          <w:szCs w:val="24"/>
        </w:rPr>
      </w:pPr>
      <w:r w:rsidRPr="00A6370B">
        <w:rPr>
          <w:rFonts w:cstheme="minorHAnsi"/>
          <w:color w:val="000000" w:themeColor="text1"/>
          <w:sz w:val="24"/>
          <w:szCs w:val="24"/>
        </w:rPr>
        <w:t xml:space="preserve">     </w:t>
      </w:r>
    </w:p>
    <w:p w:rsidR="00CA1BC9" w:rsidRPr="00A6370B" w:rsidRDefault="00CA1BC9" w:rsidP="000D6774">
      <w:pPr>
        <w:spacing w:after="0" w:line="240" w:lineRule="auto"/>
        <w:ind w:left="851" w:hanging="567"/>
        <w:rPr>
          <w:rFonts w:cstheme="minorHAnsi"/>
          <w:color w:val="000000" w:themeColor="text1"/>
          <w:sz w:val="24"/>
          <w:szCs w:val="24"/>
        </w:rPr>
      </w:pPr>
      <w:r w:rsidRPr="00A6370B">
        <w:rPr>
          <w:rFonts w:cstheme="minorHAnsi"/>
          <w:color w:val="000000" w:themeColor="text1"/>
          <w:sz w:val="24"/>
          <w:szCs w:val="24"/>
        </w:rPr>
        <w:t xml:space="preserve">  </w:t>
      </w:r>
      <w:r w:rsidR="00983452">
        <w:rPr>
          <w:rFonts w:cstheme="minorHAnsi"/>
          <w:color w:val="000000" w:themeColor="text1"/>
          <w:sz w:val="24"/>
          <w:szCs w:val="24"/>
        </w:rPr>
        <w:t>2</w:t>
      </w:r>
      <w:r w:rsidR="00BC3F08" w:rsidRPr="00A6370B">
        <w:rPr>
          <w:rFonts w:cstheme="minorHAnsi"/>
          <w:color w:val="000000" w:themeColor="text1"/>
          <w:sz w:val="24"/>
          <w:szCs w:val="24"/>
        </w:rPr>
        <w:t>.</w:t>
      </w:r>
      <w:r w:rsidR="00A23183" w:rsidRPr="00A6370B">
        <w:rPr>
          <w:rFonts w:cstheme="minorHAnsi"/>
          <w:color w:val="000000" w:themeColor="text1"/>
          <w:sz w:val="24"/>
          <w:szCs w:val="24"/>
        </w:rPr>
        <w:t xml:space="preserve"> </w:t>
      </w:r>
      <w:r w:rsidR="00983452">
        <w:rPr>
          <w:rFonts w:cstheme="minorHAnsi"/>
          <w:color w:val="000000" w:themeColor="text1"/>
          <w:sz w:val="24"/>
          <w:szCs w:val="24"/>
        </w:rPr>
        <w:tab/>
        <w:t xml:space="preserve">These types of venues attract crime – </w:t>
      </w:r>
      <w:r w:rsidR="00983452" w:rsidRPr="00983452">
        <w:rPr>
          <w:rFonts w:cstheme="minorHAnsi"/>
          <w:color w:val="000000" w:themeColor="text1"/>
          <w:sz w:val="24"/>
          <w:szCs w:val="24"/>
        </w:rPr>
        <w:t>the 7</w:t>
      </w:r>
      <w:r w:rsidR="00983452" w:rsidRPr="00983452">
        <w:rPr>
          <w:rFonts w:cstheme="minorHAnsi"/>
          <w:color w:val="000000" w:themeColor="text1"/>
          <w:sz w:val="24"/>
          <w:szCs w:val="24"/>
          <w:vertAlign w:val="superscript"/>
        </w:rPr>
        <w:t>th</w:t>
      </w:r>
      <w:r w:rsidR="00983452" w:rsidRPr="00983452">
        <w:rPr>
          <w:rFonts w:cstheme="minorHAnsi"/>
          <w:color w:val="000000" w:themeColor="text1"/>
          <w:sz w:val="24"/>
          <w:szCs w:val="24"/>
        </w:rPr>
        <w:t xml:space="preserve"> Street business / commercial strip historically experienced many incidents of lawlessness and serious crime, including drug peddling, muggings, fights, intimidation and harassment of residents, and at least two violent deaths at premises trading in liquor over the past 2 years.</w:t>
      </w:r>
      <w:r w:rsidR="00983452">
        <w:rPr>
          <w:rFonts w:cstheme="minorHAnsi"/>
          <w:color w:val="000000" w:themeColor="text1"/>
          <w:sz w:val="24"/>
          <w:szCs w:val="24"/>
        </w:rPr>
        <w:t xml:space="preserve"> </w:t>
      </w:r>
      <w:r w:rsidR="00A23183" w:rsidRPr="00A6370B">
        <w:rPr>
          <w:rFonts w:cstheme="minorHAnsi"/>
          <w:color w:val="000000" w:themeColor="text1"/>
          <w:sz w:val="24"/>
          <w:szCs w:val="24"/>
        </w:rPr>
        <w:t>In</w:t>
      </w:r>
      <w:r w:rsidR="00F5298E" w:rsidRPr="00A6370B">
        <w:rPr>
          <w:rFonts w:cstheme="minorHAnsi"/>
          <w:color w:val="000000" w:themeColor="text1"/>
          <w:sz w:val="24"/>
          <w:szCs w:val="24"/>
        </w:rPr>
        <w:t xml:space="preserve"> </w:t>
      </w:r>
      <w:r w:rsidR="00983452">
        <w:rPr>
          <w:rFonts w:cstheme="minorHAnsi"/>
          <w:color w:val="000000" w:themeColor="text1"/>
          <w:sz w:val="24"/>
          <w:szCs w:val="24"/>
        </w:rPr>
        <w:t>respect</w:t>
      </w:r>
      <w:r w:rsidR="00F5298E" w:rsidRPr="00A6370B">
        <w:rPr>
          <w:rFonts w:cstheme="minorHAnsi"/>
          <w:color w:val="000000" w:themeColor="text1"/>
          <w:sz w:val="24"/>
          <w:szCs w:val="24"/>
        </w:rPr>
        <w:t xml:space="preserve"> of Main Road</w:t>
      </w:r>
      <w:r w:rsidR="00F76645" w:rsidRPr="00A6370B">
        <w:rPr>
          <w:rFonts w:cstheme="minorHAnsi"/>
          <w:color w:val="000000" w:themeColor="text1"/>
          <w:sz w:val="24"/>
          <w:szCs w:val="24"/>
        </w:rPr>
        <w:t>,</w:t>
      </w:r>
      <w:r w:rsidR="00F5298E" w:rsidRPr="00A6370B">
        <w:rPr>
          <w:rFonts w:cstheme="minorHAnsi"/>
          <w:color w:val="000000" w:themeColor="text1"/>
          <w:sz w:val="24"/>
          <w:szCs w:val="24"/>
        </w:rPr>
        <w:t xml:space="preserve"> t</w:t>
      </w:r>
      <w:r w:rsidR="00581939" w:rsidRPr="00A6370B">
        <w:rPr>
          <w:rFonts w:cstheme="minorHAnsi"/>
          <w:color w:val="000000" w:themeColor="text1"/>
          <w:sz w:val="24"/>
          <w:szCs w:val="24"/>
        </w:rPr>
        <w:t xml:space="preserve">he most recent episode </w:t>
      </w:r>
      <w:r w:rsidR="000A78DD" w:rsidRPr="00A6370B">
        <w:rPr>
          <w:rFonts w:cstheme="minorHAnsi"/>
          <w:color w:val="000000" w:themeColor="text1"/>
          <w:sz w:val="24"/>
          <w:szCs w:val="24"/>
        </w:rPr>
        <w:t xml:space="preserve">of a </w:t>
      </w:r>
      <w:r w:rsidR="00983452">
        <w:rPr>
          <w:rFonts w:cstheme="minorHAnsi"/>
          <w:color w:val="000000" w:themeColor="text1"/>
          <w:sz w:val="24"/>
          <w:szCs w:val="24"/>
        </w:rPr>
        <w:t xml:space="preserve">serious </w:t>
      </w:r>
      <w:r w:rsidR="000A78DD" w:rsidRPr="00A6370B">
        <w:rPr>
          <w:rFonts w:cstheme="minorHAnsi"/>
          <w:color w:val="000000" w:themeColor="text1"/>
          <w:sz w:val="24"/>
          <w:szCs w:val="24"/>
        </w:rPr>
        <w:t xml:space="preserve">crime </w:t>
      </w:r>
      <w:r w:rsidR="00F76645" w:rsidRPr="00A6370B">
        <w:rPr>
          <w:rFonts w:cstheme="minorHAnsi"/>
          <w:color w:val="000000" w:themeColor="text1"/>
          <w:sz w:val="24"/>
          <w:szCs w:val="24"/>
        </w:rPr>
        <w:t xml:space="preserve">was </w:t>
      </w:r>
      <w:r w:rsidR="00983452">
        <w:rPr>
          <w:rFonts w:cstheme="minorHAnsi"/>
          <w:color w:val="000000" w:themeColor="text1"/>
          <w:sz w:val="24"/>
          <w:szCs w:val="24"/>
        </w:rPr>
        <w:t xml:space="preserve">on </w:t>
      </w:r>
      <w:r w:rsidR="00F76645" w:rsidRPr="00A6370B">
        <w:rPr>
          <w:rFonts w:cstheme="minorHAnsi"/>
          <w:color w:val="000000" w:themeColor="text1"/>
          <w:sz w:val="24"/>
          <w:szCs w:val="24"/>
        </w:rPr>
        <w:t>the</w:t>
      </w:r>
      <w:r w:rsidR="001F49B8" w:rsidRPr="00A6370B">
        <w:rPr>
          <w:rFonts w:cstheme="minorHAnsi"/>
          <w:color w:val="000000" w:themeColor="text1"/>
          <w:sz w:val="24"/>
          <w:szCs w:val="24"/>
        </w:rPr>
        <w:t xml:space="preserve"> weekend of the 12 November 2016 </w:t>
      </w:r>
      <w:r w:rsidR="00F76645" w:rsidRPr="00A6370B">
        <w:rPr>
          <w:rFonts w:cstheme="minorHAnsi"/>
          <w:color w:val="000000" w:themeColor="text1"/>
          <w:sz w:val="24"/>
          <w:szCs w:val="24"/>
        </w:rPr>
        <w:t>where persons</w:t>
      </w:r>
      <w:r w:rsidR="00F26C9A" w:rsidRPr="00A6370B">
        <w:rPr>
          <w:rFonts w:cstheme="minorHAnsi"/>
          <w:color w:val="000000" w:themeColor="text1"/>
          <w:sz w:val="24"/>
          <w:szCs w:val="24"/>
        </w:rPr>
        <w:t xml:space="preserve"> </w:t>
      </w:r>
      <w:r w:rsidR="00A23183" w:rsidRPr="00A6370B">
        <w:rPr>
          <w:rFonts w:cstheme="minorHAnsi"/>
          <w:color w:val="000000" w:themeColor="text1"/>
          <w:sz w:val="24"/>
          <w:szCs w:val="24"/>
        </w:rPr>
        <w:t>were drinking</w:t>
      </w:r>
      <w:r w:rsidR="00581939" w:rsidRPr="00A6370B">
        <w:rPr>
          <w:rFonts w:cstheme="minorHAnsi"/>
          <w:color w:val="000000" w:themeColor="text1"/>
          <w:sz w:val="24"/>
          <w:szCs w:val="24"/>
        </w:rPr>
        <w:t xml:space="preserve"> and </w:t>
      </w:r>
      <w:r w:rsidR="00A23183" w:rsidRPr="00A6370B">
        <w:rPr>
          <w:rFonts w:cstheme="minorHAnsi"/>
          <w:color w:val="000000" w:themeColor="text1"/>
          <w:sz w:val="24"/>
          <w:szCs w:val="24"/>
        </w:rPr>
        <w:t>alleged</w:t>
      </w:r>
      <w:r w:rsidR="00692719" w:rsidRPr="00A6370B">
        <w:rPr>
          <w:rFonts w:cstheme="minorHAnsi"/>
          <w:color w:val="000000" w:themeColor="text1"/>
          <w:sz w:val="24"/>
          <w:szCs w:val="24"/>
        </w:rPr>
        <w:t>ly</w:t>
      </w:r>
      <w:r w:rsidR="00A23183" w:rsidRPr="00A6370B">
        <w:rPr>
          <w:rFonts w:cstheme="minorHAnsi"/>
          <w:color w:val="000000" w:themeColor="text1"/>
          <w:sz w:val="24"/>
          <w:szCs w:val="24"/>
        </w:rPr>
        <w:t xml:space="preserve"> fighting</w:t>
      </w:r>
      <w:r w:rsidR="00581939" w:rsidRPr="00A6370B">
        <w:rPr>
          <w:rFonts w:cstheme="minorHAnsi"/>
          <w:color w:val="000000" w:themeColor="text1"/>
          <w:sz w:val="24"/>
          <w:szCs w:val="24"/>
        </w:rPr>
        <w:t xml:space="preserve"> in Main Road </w:t>
      </w:r>
      <w:r w:rsidR="00F26C9A" w:rsidRPr="00A6370B">
        <w:rPr>
          <w:rFonts w:cstheme="minorHAnsi"/>
          <w:color w:val="000000" w:themeColor="text1"/>
          <w:sz w:val="24"/>
          <w:szCs w:val="24"/>
        </w:rPr>
        <w:t>using</w:t>
      </w:r>
      <w:r w:rsidR="00F5298E" w:rsidRPr="00A6370B">
        <w:rPr>
          <w:rFonts w:cstheme="minorHAnsi"/>
          <w:color w:val="000000" w:themeColor="text1"/>
          <w:sz w:val="24"/>
          <w:szCs w:val="24"/>
        </w:rPr>
        <w:t xml:space="preserve"> crowbars</w:t>
      </w:r>
      <w:r w:rsidR="001F49B8" w:rsidRPr="00A6370B">
        <w:rPr>
          <w:rFonts w:cstheme="minorHAnsi"/>
          <w:color w:val="000000" w:themeColor="text1"/>
          <w:sz w:val="24"/>
          <w:szCs w:val="24"/>
        </w:rPr>
        <w:t>.</w:t>
      </w:r>
      <w:r w:rsidR="00692719" w:rsidRPr="00A6370B">
        <w:rPr>
          <w:rFonts w:cstheme="minorHAnsi"/>
          <w:color w:val="000000" w:themeColor="text1"/>
          <w:sz w:val="24"/>
          <w:szCs w:val="24"/>
        </w:rPr>
        <w:t xml:space="preserve"> </w:t>
      </w:r>
      <w:r w:rsidR="001F49B8" w:rsidRPr="00A6370B">
        <w:rPr>
          <w:rFonts w:cstheme="minorHAnsi"/>
          <w:color w:val="000000" w:themeColor="text1"/>
          <w:sz w:val="24"/>
          <w:szCs w:val="24"/>
        </w:rPr>
        <w:t>Another concern is that there is an illegal commune operating</w:t>
      </w:r>
      <w:r w:rsidR="00692719" w:rsidRPr="00A6370B">
        <w:rPr>
          <w:rFonts w:cstheme="minorHAnsi"/>
          <w:color w:val="000000" w:themeColor="text1"/>
          <w:sz w:val="24"/>
          <w:szCs w:val="24"/>
        </w:rPr>
        <w:t xml:space="preserve"> from the</w:t>
      </w:r>
      <w:r w:rsidR="001F49B8" w:rsidRPr="00A6370B">
        <w:rPr>
          <w:rFonts w:cstheme="minorHAnsi"/>
          <w:color w:val="000000" w:themeColor="text1"/>
          <w:sz w:val="24"/>
          <w:szCs w:val="24"/>
        </w:rPr>
        <w:t xml:space="preserve"> corner</w:t>
      </w:r>
      <w:r w:rsidR="00692719" w:rsidRPr="00A6370B">
        <w:rPr>
          <w:rFonts w:cstheme="minorHAnsi"/>
          <w:color w:val="000000" w:themeColor="text1"/>
          <w:sz w:val="24"/>
          <w:szCs w:val="24"/>
        </w:rPr>
        <w:t xml:space="preserve"> of</w:t>
      </w:r>
      <w:r w:rsidR="001F49B8" w:rsidRPr="00A6370B">
        <w:rPr>
          <w:rFonts w:cstheme="minorHAnsi"/>
          <w:color w:val="000000" w:themeColor="text1"/>
          <w:sz w:val="24"/>
          <w:szCs w:val="24"/>
        </w:rPr>
        <w:t xml:space="preserve"> 9</w:t>
      </w:r>
      <w:r w:rsidR="001F49B8" w:rsidRPr="00A6370B">
        <w:rPr>
          <w:rFonts w:cstheme="minorHAnsi"/>
          <w:color w:val="000000" w:themeColor="text1"/>
          <w:sz w:val="24"/>
          <w:szCs w:val="24"/>
          <w:vertAlign w:val="superscript"/>
        </w:rPr>
        <w:t>th</w:t>
      </w:r>
      <w:r w:rsidR="001F49B8" w:rsidRPr="00A6370B">
        <w:rPr>
          <w:rFonts w:cstheme="minorHAnsi"/>
          <w:color w:val="000000" w:themeColor="text1"/>
          <w:sz w:val="24"/>
          <w:szCs w:val="24"/>
        </w:rPr>
        <w:t xml:space="preserve"> Avenue and Mai</w:t>
      </w:r>
      <w:r w:rsidR="001A266F" w:rsidRPr="00A6370B">
        <w:rPr>
          <w:rFonts w:cstheme="minorHAnsi"/>
          <w:color w:val="000000" w:themeColor="text1"/>
          <w:sz w:val="24"/>
          <w:szCs w:val="24"/>
        </w:rPr>
        <w:t>n</w:t>
      </w:r>
      <w:r w:rsidR="001F49B8" w:rsidRPr="00A6370B">
        <w:rPr>
          <w:rFonts w:cstheme="minorHAnsi"/>
          <w:color w:val="000000" w:themeColor="text1"/>
          <w:sz w:val="24"/>
          <w:szCs w:val="24"/>
        </w:rPr>
        <w:t xml:space="preserve"> </w:t>
      </w:r>
      <w:r w:rsidR="00F76645" w:rsidRPr="00A6370B">
        <w:rPr>
          <w:rFonts w:cstheme="minorHAnsi"/>
          <w:color w:val="000000" w:themeColor="text1"/>
          <w:sz w:val="24"/>
          <w:szCs w:val="24"/>
        </w:rPr>
        <w:t>Road,</w:t>
      </w:r>
      <w:r w:rsidR="00F5298E" w:rsidRPr="00A6370B">
        <w:rPr>
          <w:rFonts w:cstheme="minorHAnsi"/>
          <w:color w:val="000000" w:themeColor="text1"/>
          <w:sz w:val="24"/>
          <w:szCs w:val="24"/>
        </w:rPr>
        <w:t xml:space="preserve"> </w:t>
      </w:r>
      <w:r w:rsidR="00983452">
        <w:rPr>
          <w:rFonts w:cstheme="minorHAnsi"/>
          <w:color w:val="000000" w:themeColor="text1"/>
          <w:sz w:val="24"/>
          <w:szCs w:val="24"/>
        </w:rPr>
        <w:t xml:space="preserve">and despite complaints lodged by </w:t>
      </w:r>
      <w:r w:rsidR="00F5298E" w:rsidRPr="00A6370B">
        <w:rPr>
          <w:rFonts w:cstheme="minorHAnsi"/>
          <w:color w:val="000000" w:themeColor="text1"/>
          <w:sz w:val="24"/>
          <w:szCs w:val="24"/>
        </w:rPr>
        <w:t xml:space="preserve">the residents of that area </w:t>
      </w:r>
      <w:r w:rsidR="00692719" w:rsidRPr="00A6370B">
        <w:rPr>
          <w:rFonts w:cstheme="minorHAnsi"/>
          <w:color w:val="000000" w:themeColor="text1"/>
          <w:sz w:val="24"/>
          <w:szCs w:val="24"/>
        </w:rPr>
        <w:t>with the relevant authority</w:t>
      </w:r>
      <w:r w:rsidR="00F5298E" w:rsidRPr="00A6370B">
        <w:rPr>
          <w:rFonts w:cstheme="minorHAnsi"/>
          <w:color w:val="000000" w:themeColor="text1"/>
          <w:sz w:val="24"/>
          <w:szCs w:val="24"/>
        </w:rPr>
        <w:t xml:space="preserve"> </w:t>
      </w:r>
      <w:r w:rsidR="00983452">
        <w:rPr>
          <w:rFonts w:cstheme="minorHAnsi"/>
          <w:color w:val="000000" w:themeColor="text1"/>
          <w:sz w:val="24"/>
          <w:szCs w:val="24"/>
        </w:rPr>
        <w:t>this has not been addressed</w:t>
      </w:r>
      <w:r w:rsidR="00692719" w:rsidRPr="00A6370B">
        <w:rPr>
          <w:rFonts w:cstheme="minorHAnsi"/>
          <w:color w:val="000000" w:themeColor="text1"/>
          <w:sz w:val="24"/>
          <w:szCs w:val="24"/>
        </w:rPr>
        <w:t xml:space="preserve"> to date</w:t>
      </w:r>
      <w:r w:rsidR="00A23183" w:rsidRPr="00A6370B">
        <w:rPr>
          <w:rFonts w:cstheme="minorHAnsi"/>
          <w:color w:val="000000" w:themeColor="text1"/>
          <w:sz w:val="24"/>
          <w:szCs w:val="24"/>
        </w:rPr>
        <w:t>.</w:t>
      </w:r>
      <w:r w:rsidR="001A266F" w:rsidRPr="00A6370B">
        <w:rPr>
          <w:rFonts w:cstheme="minorHAnsi"/>
          <w:color w:val="000000" w:themeColor="text1"/>
          <w:sz w:val="24"/>
          <w:szCs w:val="24"/>
        </w:rPr>
        <w:t xml:space="preserve"> Th</w:t>
      </w:r>
      <w:r w:rsidR="00983452">
        <w:rPr>
          <w:rFonts w:cstheme="minorHAnsi"/>
          <w:color w:val="000000" w:themeColor="text1"/>
          <w:sz w:val="24"/>
          <w:szCs w:val="24"/>
        </w:rPr>
        <w:t>ese activities</w:t>
      </w:r>
      <w:r w:rsidR="001A266F" w:rsidRPr="00A6370B">
        <w:rPr>
          <w:rFonts w:cstheme="minorHAnsi"/>
          <w:color w:val="000000" w:themeColor="text1"/>
          <w:sz w:val="24"/>
          <w:szCs w:val="24"/>
        </w:rPr>
        <w:t xml:space="preserve"> do </w:t>
      </w:r>
      <w:r w:rsidR="00692719" w:rsidRPr="00A6370B">
        <w:rPr>
          <w:rFonts w:cstheme="minorHAnsi"/>
          <w:color w:val="000000" w:themeColor="text1"/>
          <w:sz w:val="24"/>
          <w:szCs w:val="24"/>
        </w:rPr>
        <w:t>a</w:t>
      </w:r>
      <w:r w:rsidR="001A266F" w:rsidRPr="00A6370B">
        <w:rPr>
          <w:rFonts w:cstheme="minorHAnsi"/>
          <w:color w:val="000000" w:themeColor="text1"/>
          <w:sz w:val="24"/>
          <w:szCs w:val="24"/>
        </w:rPr>
        <w:t xml:space="preserve">ffect the residents and may well </w:t>
      </w:r>
      <w:r w:rsidR="00692719" w:rsidRPr="00A6370B">
        <w:rPr>
          <w:rFonts w:cstheme="minorHAnsi"/>
          <w:color w:val="000000" w:themeColor="text1"/>
          <w:sz w:val="24"/>
          <w:szCs w:val="24"/>
        </w:rPr>
        <w:t>a</w:t>
      </w:r>
      <w:r w:rsidR="001A266F" w:rsidRPr="00A6370B">
        <w:rPr>
          <w:rFonts w:cstheme="minorHAnsi"/>
          <w:color w:val="000000" w:themeColor="text1"/>
          <w:sz w:val="24"/>
          <w:szCs w:val="24"/>
        </w:rPr>
        <w:t>ffect the patrons of NCW</w:t>
      </w:r>
      <w:r w:rsidR="002063E6">
        <w:rPr>
          <w:rFonts w:cstheme="minorHAnsi"/>
          <w:color w:val="000000" w:themeColor="text1"/>
          <w:sz w:val="24"/>
          <w:szCs w:val="24"/>
        </w:rPr>
        <w:t>, e.g.</w:t>
      </w:r>
      <w:r w:rsidR="001A266F" w:rsidRPr="00A6370B">
        <w:rPr>
          <w:rFonts w:cstheme="minorHAnsi"/>
          <w:color w:val="000000" w:themeColor="text1"/>
          <w:sz w:val="24"/>
          <w:szCs w:val="24"/>
        </w:rPr>
        <w:t xml:space="preserve"> begging outside the restaurant and even </w:t>
      </w:r>
      <w:r w:rsidR="00A23183" w:rsidRPr="00A6370B">
        <w:rPr>
          <w:rFonts w:cstheme="minorHAnsi"/>
          <w:color w:val="000000" w:themeColor="text1"/>
          <w:sz w:val="24"/>
          <w:szCs w:val="24"/>
        </w:rPr>
        <w:t>opportunistic crime. Littering</w:t>
      </w:r>
      <w:r w:rsidR="001A266F" w:rsidRPr="00A6370B">
        <w:rPr>
          <w:rFonts w:cstheme="minorHAnsi"/>
          <w:color w:val="000000" w:themeColor="text1"/>
          <w:sz w:val="24"/>
          <w:szCs w:val="24"/>
        </w:rPr>
        <w:t xml:space="preserve"> </w:t>
      </w:r>
      <w:r w:rsidR="00692719" w:rsidRPr="00A6370B">
        <w:rPr>
          <w:rFonts w:cstheme="minorHAnsi"/>
          <w:color w:val="000000" w:themeColor="text1"/>
          <w:sz w:val="24"/>
          <w:szCs w:val="24"/>
        </w:rPr>
        <w:t xml:space="preserve">is </w:t>
      </w:r>
      <w:r w:rsidR="001A266F" w:rsidRPr="00A6370B">
        <w:rPr>
          <w:rFonts w:cstheme="minorHAnsi"/>
          <w:color w:val="000000" w:themeColor="text1"/>
          <w:sz w:val="24"/>
          <w:szCs w:val="24"/>
        </w:rPr>
        <w:t xml:space="preserve">also a </w:t>
      </w:r>
      <w:r w:rsidR="00A23183" w:rsidRPr="00A6370B">
        <w:rPr>
          <w:rFonts w:cstheme="minorHAnsi"/>
          <w:color w:val="000000" w:themeColor="text1"/>
          <w:sz w:val="24"/>
          <w:szCs w:val="24"/>
        </w:rPr>
        <w:t>problem.</w:t>
      </w:r>
      <w:r w:rsidR="00692719" w:rsidRPr="00A6370B">
        <w:rPr>
          <w:rFonts w:cstheme="minorHAnsi"/>
          <w:color w:val="000000" w:themeColor="text1"/>
          <w:sz w:val="24"/>
          <w:szCs w:val="24"/>
        </w:rPr>
        <w:t xml:space="preserve"> </w:t>
      </w:r>
    </w:p>
    <w:p w:rsidR="00CA1BC9" w:rsidRPr="00A6370B" w:rsidRDefault="00CA1BC9" w:rsidP="000D6774">
      <w:pPr>
        <w:spacing w:after="0" w:line="240" w:lineRule="auto"/>
        <w:ind w:left="851" w:hanging="567"/>
        <w:rPr>
          <w:rFonts w:cstheme="minorHAnsi"/>
          <w:color w:val="000000" w:themeColor="text1"/>
          <w:sz w:val="24"/>
          <w:szCs w:val="24"/>
        </w:rPr>
      </w:pPr>
    </w:p>
    <w:p w:rsidR="00F76645" w:rsidRDefault="00CA1BC9" w:rsidP="00F6289C">
      <w:pPr>
        <w:spacing w:after="0" w:line="240" w:lineRule="auto"/>
        <w:ind w:left="907" w:hanging="737"/>
        <w:rPr>
          <w:rFonts w:cstheme="minorHAnsi"/>
          <w:color w:val="000000" w:themeColor="text1"/>
          <w:sz w:val="24"/>
          <w:szCs w:val="24"/>
        </w:rPr>
      </w:pPr>
      <w:r w:rsidRPr="00A6370B">
        <w:rPr>
          <w:rFonts w:cstheme="minorHAnsi"/>
          <w:color w:val="000000" w:themeColor="text1"/>
          <w:sz w:val="24"/>
          <w:szCs w:val="24"/>
        </w:rPr>
        <w:t xml:space="preserve">     </w:t>
      </w:r>
      <w:r w:rsidR="002063E6">
        <w:rPr>
          <w:rFonts w:cstheme="minorHAnsi"/>
          <w:color w:val="000000" w:themeColor="text1"/>
          <w:sz w:val="24"/>
          <w:szCs w:val="24"/>
        </w:rPr>
        <w:t>3</w:t>
      </w:r>
      <w:r w:rsidR="00692719" w:rsidRPr="00A6370B">
        <w:rPr>
          <w:rFonts w:cstheme="minorHAnsi"/>
          <w:color w:val="000000" w:themeColor="text1"/>
          <w:sz w:val="24"/>
          <w:szCs w:val="24"/>
        </w:rPr>
        <w:t>.</w:t>
      </w:r>
      <w:r w:rsidR="000A78DD" w:rsidRPr="00A6370B">
        <w:rPr>
          <w:rFonts w:cstheme="minorHAnsi"/>
          <w:color w:val="000000" w:themeColor="text1"/>
          <w:sz w:val="24"/>
          <w:szCs w:val="24"/>
        </w:rPr>
        <w:t xml:space="preserve"> </w:t>
      </w:r>
      <w:r w:rsidR="002063E6">
        <w:rPr>
          <w:rFonts w:cstheme="minorHAnsi"/>
          <w:color w:val="000000" w:themeColor="text1"/>
          <w:sz w:val="24"/>
          <w:szCs w:val="24"/>
        </w:rPr>
        <w:tab/>
      </w:r>
      <w:r w:rsidR="000A78DD" w:rsidRPr="00A6370B">
        <w:rPr>
          <w:rFonts w:cstheme="minorHAnsi"/>
          <w:color w:val="000000" w:themeColor="text1"/>
          <w:sz w:val="24"/>
          <w:szCs w:val="24"/>
        </w:rPr>
        <w:t>There is also concern that Main Road Melville is one of the primary roads dealing heavy traffic at times from North to South and vice versa.</w:t>
      </w:r>
      <w:r w:rsidR="00692719" w:rsidRPr="00A6370B">
        <w:rPr>
          <w:rFonts w:cstheme="minorHAnsi"/>
          <w:color w:val="000000" w:themeColor="text1"/>
          <w:sz w:val="24"/>
          <w:szCs w:val="24"/>
        </w:rPr>
        <w:t xml:space="preserve"> </w:t>
      </w:r>
      <w:r w:rsidR="000A78DD" w:rsidRPr="00A6370B">
        <w:rPr>
          <w:rFonts w:cstheme="minorHAnsi"/>
          <w:color w:val="000000" w:themeColor="text1"/>
          <w:sz w:val="24"/>
          <w:szCs w:val="24"/>
        </w:rPr>
        <w:t xml:space="preserve">The traffic </w:t>
      </w:r>
      <w:r w:rsidR="00A23183" w:rsidRPr="00A6370B">
        <w:rPr>
          <w:rFonts w:cstheme="minorHAnsi"/>
          <w:color w:val="000000" w:themeColor="text1"/>
          <w:sz w:val="24"/>
          <w:szCs w:val="24"/>
        </w:rPr>
        <w:t>control regarding speeding and other road offences is</w:t>
      </w:r>
      <w:r w:rsidR="000A78DD" w:rsidRPr="00A6370B">
        <w:rPr>
          <w:rFonts w:cstheme="minorHAnsi"/>
          <w:color w:val="000000" w:themeColor="text1"/>
          <w:sz w:val="24"/>
          <w:szCs w:val="24"/>
        </w:rPr>
        <w:t xml:space="preserve"> not monitored regularly.  </w:t>
      </w:r>
      <w:r w:rsidR="00F76645" w:rsidRPr="00A6370B">
        <w:rPr>
          <w:rFonts w:cstheme="minorHAnsi"/>
          <w:color w:val="000000" w:themeColor="text1"/>
          <w:sz w:val="24"/>
          <w:szCs w:val="24"/>
        </w:rPr>
        <w:t xml:space="preserve">Refer below a photo of a serious </w:t>
      </w:r>
      <w:r w:rsidR="000A78DD" w:rsidRPr="00A6370B">
        <w:rPr>
          <w:rFonts w:cstheme="minorHAnsi"/>
          <w:color w:val="000000" w:themeColor="text1"/>
          <w:sz w:val="24"/>
          <w:szCs w:val="24"/>
        </w:rPr>
        <w:t>accident in</w:t>
      </w:r>
      <w:r w:rsidR="00F76645" w:rsidRPr="00A6370B">
        <w:rPr>
          <w:rFonts w:cstheme="minorHAnsi"/>
          <w:color w:val="000000" w:themeColor="text1"/>
          <w:sz w:val="24"/>
          <w:szCs w:val="24"/>
        </w:rPr>
        <w:t xml:space="preserve"> </w:t>
      </w:r>
      <w:r w:rsidR="003259DE" w:rsidRPr="00A6370B">
        <w:rPr>
          <w:rFonts w:cstheme="minorHAnsi"/>
          <w:color w:val="000000" w:themeColor="text1"/>
          <w:sz w:val="24"/>
          <w:szCs w:val="24"/>
        </w:rPr>
        <w:t xml:space="preserve">Main Road this </w:t>
      </w:r>
      <w:r w:rsidR="002063E6">
        <w:rPr>
          <w:rFonts w:cstheme="minorHAnsi"/>
          <w:color w:val="000000" w:themeColor="text1"/>
          <w:sz w:val="24"/>
          <w:szCs w:val="24"/>
        </w:rPr>
        <w:t xml:space="preserve">past </w:t>
      </w:r>
      <w:r w:rsidR="003259DE" w:rsidRPr="00A6370B">
        <w:rPr>
          <w:rFonts w:cstheme="minorHAnsi"/>
          <w:color w:val="000000" w:themeColor="text1"/>
          <w:sz w:val="24"/>
          <w:szCs w:val="24"/>
        </w:rPr>
        <w:t xml:space="preserve">weekend and in front </w:t>
      </w:r>
      <w:r w:rsidR="000A78DD" w:rsidRPr="00A6370B">
        <w:rPr>
          <w:rFonts w:cstheme="minorHAnsi"/>
          <w:color w:val="000000" w:themeColor="text1"/>
          <w:sz w:val="24"/>
          <w:szCs w:val="24"/>
        </w:rPr>
        <w:t>of NCW premises</w:t>
      </w:r>
      <w:r w:rsidR="00692719" w:rsidRPr="00A6370B">
        <w:rPr>
          <w:rFonts w:cstheme="minorHAnsi"/>
          <w:color w:val="000000" w:themeColor="text1"/>
          <w:sz w:val="24"/>
          <w:szCs w:val="24"/>
        </w:rPr>
        <w:t>.</w:t>
      </w:r>
    </w:p>
    <w:p w:rsidR="00F6289C" w:rsidRPr="00A6370B" w:rsidRDefault="00F6289C" w:rsidP="00F6289C">
      <w:pPr>
        <w:spacing w:after="0" w:line="240" w:lineRule="auto"/>
        <w:ind w:left="907" w:hanging="737"/>
        <w:rPr>
          <w:rFonts w:cstheme="minorHAnsi"/>
          <w:color w:val="000000" w:themeColor="text1"/>
          <w:sz w:val="24"/>
          <w:szCs w:val="24"/>
        </w:rPr>
      </w:pPr>
    </w:p>
    <w:p w:rsidR="00F76645" w:rsidRPr="00A6370B" w:rsidRDefault="00F76645" w:rsidP="000D6774">
      <w:pPr>
        <w:spacing w:after="0" w:line="240" w:lineRule="auto"/>
        <w:ind w:left="851" w:hanging="567"/>
        <w:jc w:val="center"/>
        <w:rPr>
          <w:rFonts w:cstheme="minorHAnsi"/>
          <w:color w:val="000000" w:themeColor="text1"/>
          <w:sz w:val="24"/>
          <w:szCs w:val="24"/>
        </w:rPr>
      </w:pPr>
      <w:r w:rsidRPr="00A6370B">
        <w:rPr>
          <w:rFonts w:cstheme="minorHAnsi"/>
          <w:noProof/>
          <w:color w:val="000000" w:themeColor="text1"/>
          <w:sz w:val="24"/>
          <w:szCs w:val="24"/>
          <w:lang w:eastAsia="en-ZA"/>
        </w:rPr>
        <w:drawing>
          <wp:inline distT="0" distB="0" distL="0" distR="0" wp14:anchorId="6CD9A8B7" wp14:editId="7175B624">
            <wp:extent cx="4501322" cy="2531993"/>
            <wp:effectExtent l="0" t="0" r="0" b="1905"/>
            <wp:docPr id="4" name="Picture 4" descr="http://northcliffmelvilletimes.co.za/wp-content/uploads/sites/7/2016/11/f1360258-917c-4aa8-b714-b1ea60d12c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rthcliffmelvilletimes.co.za/wp-content/uploads/sites/7/2016/11/f1360258-917c-4aa8-b714-b1ea60d12c7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93" cy="2538839"/>
                    </a:xfrm>
                    <a:prstGeom prst="rect">
                      <a:avLst/>
                    </a:prstGeom>
                    <a:noFill/>
                    <a:ln>
                      <a:noFill/>
                    </a:ln>
                  </pic:spPr>
                </pic:pic>
              </a:graphicData>
            </a:graphic>
          </wp:inline>
        </w:drawing>
      </w:r>
    </w:p>
    <w:p w:rsidR="00F97C58" w:rsidRPr="00A6370B" w:rsidRDefault="00F97C58" w:rsidP="000D6774">
      <w:pPr>
        <w:spacing w:after="0" w:line="240" w:lineRule="auto"/>
        <w:ind w:left="851" w:hanging="567"/>
        <w:rPr>
          <w:rFonts w:cstheme="minorHAnsi"/>
          <w:color w:val="000000" w:themeColor="text1"/>
          <w:sz w:val="24"/>
          <w:szCs w:val="24"/>
        </w:rPr>
      </w:pPr>
    </w:p>
    <w:p w:rsidR="00F76645" w:rsidRPr="00A6370B" w:rsidRDefault="00F76645" w:rsidP="000D6774">
      <w:pPr>
        <w:spacing w:after="0" w:line="240" w:lineRule="auto"/>
        <w:ind w:left="851" w:hanging="567"/>
        <w:rPr>
          <w:rFonts w:cstheme="minorHAnsi"/>
          <w:color w:val="000000" w:themeColor="text1"/>
          <w:sz w:val="24"/>
          <w:szCs w:val="24"/>
        </w:rPr>
      </w:pPr>
    </w:p>
    <w:p w:rsidR="006A7A02" w:rsidRPr="00A6370B" w:rsidRDefault="002063E6" w:rsidP="000D6774">
      <w:pPr>
        <w:ind w:left="851" w:hanging="567"/>
        <w:rPr>
          <w:rFonts w:cstheme="minorHAnsi"/>
          <w:sz w:val="24"/>
          <w:szCs w:val="24"/>
        </w:rPr>
      </w:pPr>
      <w:r>
        <w:rPr>
          <w:rFonts w:cstheme="minorHAnsi"/>
          <w:sz w:val="24"/>
          <w:szCs w:val="24"/>
        </w:rPr>
        <w:t>4</w:t>
      </w:r>
      <w:r w:rsidR="000E7600" w:rsidRPr="00A6370B">
        <w:rPr>
          <w:rFonts w:cstheme="minorHAnsi"/>
          <w:sz w:val="24"/>
          <w:szCs w:val="24"/>
        </w:rPr>
        <w:t>.</w:t>
      </w:r>
      <w:r w:rsidR="00676EBF" w:rsidRPr="00A6370B">
        <w:rPr>
          <w:rFonts w:cstheme="minorHAnsi"/>
          <w:sz w:val="24"/>
          <w:szCs w:val="24"/>
        </w:rPr>
        <w:t xml:space="preserve"> </w:t>
      </w:r>
      <w:r>
        <w:rPr>
          <w:rFonts w:cstheme="minorHAnsi"/>
          <w:sz w:val="24"/>
          <w:szCs w:val="24"/>
        </w:rPr>
        <w:tab/>
      </w:r>
      <w:r w:rsidR="004F3FB3" w:rsidRPr="00A6370B">
        <w:rPr>
          <w:rFonts w:cstheme="minorHAnsi"/>
          <w:sz w:val="24"/>
          <w:szCs w:val="24"/>
        </w:rPr>
        <w:t>There is already an</w:t>
      </w:r>
      <w:r w:rsidR="00CE7EDC" w:rsidRPr="00A6370B">
        <w:rPr>
          <w:rFonts w:cstheme="minorHAnsi"/>
          <w:sz w:val="24"/>
          <w:szCs w:val="24"/>
        </w:rPr>
        <w:t xml:space="preserve"> oversaturation of </w:t>
      </w:r>
      <w:r w:rsidR="00E76A6C" w:rsidRPr="00A6370B">
        <w:rPr>
          <w:rFonts w:cstheme="minorHAnsi"/>
          <w:sz w:val="24"/>
          <w:szCs w:val="24"/>
        </w:rPr>
        <w:t>restaurants;</w:t>
      </w:r>
      <w:r w:rsidR="00F26C9A" w:rsidRPr="00A6370B">
        <w:rPr>
          <w:rFonts w:cstheme="minorHAnsi"/>
          <w:sz w:val="24"/>
          <w:szCs w:val="24"/>
        </w:rPr>
        <w:t xml:space="preserve"> cocktail bars</w:t>
      </w:r>
      <w:r w:rsidR="00692719" w:rsidRPr="00A6370B">
        <w:rPr>
          <w:rFonts w:cstheme="minorHAnsi"/>
          <w:sz w:val="24"/>
          <w:szCs w:val="24"/>
        </w:rPr>
        <w:t>;</w:t>
      </w:r>
      <w:r w:rsidR="00F26C9A" w:rsidRPr="00A6370B">
        <w:rPr>
          <w:rFonts w:cstheme="minorHAnsi"/>
          <w:sz w:val="24"/>
          <w:szCs w:val="24"/>
        </w:rPr>
        <w:t xml:space="preserve"> </w:t>
      </w:r>
      <w:r w:rsidR="002242CF" w:rsidRPr="00A6370B">
        <w:rPr>
          <w:rFonts w:cstheme="minorHAnsi"/>
          <w:sz w:val="24"/>
          <w:szCs w:val="24"/>
        </w:rPr>
        <w:t>etc</w:t>
      </w:r>
      <w:r w:rsidR="00692719" w:rsidRPr="00A6370B">
        <w:rPr>
          <w:rFonts w:cstheme="minorHAnsi"/>
          <w:sz w:val="24"/>
          <w:szCs w:val="24"/>
        </w:rPr>
        <w:t>.</w:t>
      </w:r>
      <w:r w:rsidR="002242CF" w:rsidRPr="00A6370B">
        <w:rPr>
          <w:rFonts w:cstheme="minorHAnsi"/>
          <w:sz w:val="24"/>
          <w:szCs w:val="24"/>
        </w:rPr>
        <w:t xml:space="preserve"> in</w:t>
      </w:r>
      <w:r w:rsidR="00CE7EDC" w:rsidRPr="00A6370B">
        <w:rPr>
          <w:rFonts w:cstheme="minorHAnsi"/>
          <w:sz w:val="24"/>
          <w:szCs w:val="24"/>
        </w:rPr>
        <w:t xml:space="preserve"> </w:t>
      </w:r>
      <w:r w:rsidR="00F26C9A" w:rsidRPr="00A6370B">
        <w:rPr>
          <w:rFonts w:cstheme="minorHAnsi"/>
          <w:sz w:val="24"/>
          <w:szCs w:val="24"/>
        </w:rPr>
        <w:t>Melville</w:t>
      </w:r>
      <w:r w:rsidR="00692719" w:rsidRPr="00A6370B">
        <w:rPr>
          <w:rFonts w:cstheme="minorHAnsi"/>
          <w:sz w:val="24"/>
          <w:szCs w:val="24"/>
        </w:rPr>
        <w:t xml:space="preserve"> -</w:t>
      </w:r>
      <w:r w:rsidR="00CE7EDC" w:rsidRPr="00A6370B">
        <w:rPr>
          <w:rFonts w:cstheme="minorHAnsi"/>
          <w:sz w:val="24"/>
          <w:szCs w:val="24"/>
        </w:rPr>
        <w:t xml:space="preserve"> </w:t>
      </w:r>
      <w:r w:rsidR="00692719" w:rsidRPr="00A6370B">
        <w:rPr>
          <w:rFonts w:cstheme="minorHAnsi"/>
          <w:sz w:val="24"/>
          <w:szCs w:val="24"/>
        </w:rPr>
        <w:t xml:space="preserve">all </w:t>
      </w:r>
      <w:r w:rsidR="00CE7EDC" w:rsidRPr="00A6370B">
        <w:rPr>
          <w:rFonts w:cstheme="minorHAnsi"/>
          <w:sz w:val="24"/>
          <w:szCs w:val="24"/>
        </w:rPr>
        <w:t xml:space="preserve">serving liquor </w:t>
      </w:r>
      <w:r w:rsidR="00DA5DF3" w:rsidRPr="00A6370B">
        <w:rPr>
          <w:rFonts w:cstheme="minorHAnsi"/>
          <w:sz w:val="24"/>
          <w:szCs w:val="24"/>
        </w:rPr>
        <w:t>with meals</w:t>
      </w:r>
      <w:r w:rsidR="004F3FB3" w:rsidRPr="00A6370B">
        <w:rPr>
          <w:rFonts w:cstheme="minorHAnsi"/>
          <w:sz w:val="24"/>
          <w:szCs w:val="24"/>
        </w:rPr>
        <w:t xml:space="preserve"> </w:t>
      </w:r>
      <w:r w:rsidR="005A0328" w:rsidRPr="00A6370B">
        <w:rPr>
          <w:rFonts w:cstheme="minorHAnsi"/>
          <w:sz w:val="24"/>
          <w:szCs w:val="24"/>
        </w:rPr>
        <w:t>and in</w:t>
      </w:r>
      <w:r w:rsidR="00697DA4" w:rsidRPr="00A6370B">
        <w:rPr>
          <w:rFonts w:cstheme="minorHAnsi"/>
          <w:sz w:val="24"/>
          <w:szCs w:val="24"/>
        </w:rPr>
        <w:t xml:space="preserve"> some instances separately at the bar</w:t>
      </w:r>
      <w:r w:rsidR="004F3FB3" w:rsidRPr="00A6370B">
        <w:rPr>
          <w:rFonts w:cstheme="minorHAnsi"/>
          <w:sz w:val="24"/>
          <w:szCs w:val="24"/>
        </w:rPr>
        <w:t xml:space="preserve">, both during the </w:t>
      </w:r>
      <w:r w:rsidR="005A0328" w:rsidRPr="00A6370B">
        <w:rPr>
          <w:rFonts w:cstheme="minorHAnsi"/>
          <w:sz w:val="24"/>
          <w:szCs w:val="24"/>
        </w:rPr>
        <w:t>week and over</w:t>
      </w:r>
      <w:r w:rsidR="001544F7" w:rsidRPr="00A6370B">
        <w:rPr>
          <w:rFonts w:cstheme="minorHAnsi"/>
          <w:sz w:val="24"/>
          <w:szCs w:val="24"/>
        </w:rPr>
        <w:t xml:space="preserve"> </w:t>
      </w:r>
      <w:r w:rsidR="00A8449D" w:rsidRPr="00A6370B">
        <w:rPr>
          <w:rFonts w:cstheme="minorHAnsi"/>
          <w:sz w:val="24"/>
          <w:szCs w:val="24"/>
        </w:rPr>
        <w:t xml:space="preserve">weekends. </w:t>
      </w:r>
      <w:r w:rsidR="005A0328" w:rsidRPr="00A6370B">
        <w:rPr>
          <w:rFonts w:cstheme="minorHAnsi"/>
          <w:sz w:val="24"/>
          <w:szCs w:val="24"/>
        </w:rPr>
        <w:t xml:space="preserve">At last count there are approximately </w:t>
      </w:r>
      <w:r w:rsidR="00F26C9A" w:rsidRPr="00A6370B">
        <w:rPr>
          <w:rFonts w:cstheme="minorHAnsi"/>
          <w:sz w:val="24"/>
          <w:szCs w:val="24"/>
        </w:rPr>
        <w:t>30</w:t>
      </w:r>
      <w:r w:rsidR="005A0328" w:rsidRPr="00A6370B">
        <w:rPr>
          <w:rFonts w:cstheme="minorHAnsi"/>
          <w:sz w:val="24"/>
          <w:szCs w:val="24"/>
        </w:rPr>
        <w:t xml:space="preserve"> liquor outlets in </w:t>
      </w:r>
      <w:r w:rsidR="00F26C9A" w:rsidRPr="00A6370B">
        <w:rPr>
          <w:rFonts w:cstheme="minorHAnsi"/>
          <w:sz w:val="24"/>
          <w:szCs w:val="24"/>
        </w:rPr>
        <w:t xml:space="preserve">Melville. We now have an application for a restaurant at 46 Main Road </w:t>
      </w:r>
      <w:r w:rsidR="00F26C9A" w:rsidRPr="00A6370B">
        <w:rPr>
          <w:rFonts w:cstheme="minorHAnsi"/>
          <w:sz w:val="24"/>
          <w:szCs w:val="24"/>
        </w:rPr>
        <w:lastRenderedPageBreak/>
        <w:t>Melville and the major concern is th</w:t>
      </w:r>
      <w:r w:rsidR="002130A8" w:rsidRPr="00A6370B">
        <w:rPr>
          <w:rFonts w:cstheme="minorHAnsi"/>
          <w:sz w:val="24"/>
          <w:szCs w:val="24"/>
        </w:rPr>
        <w:t>e</w:t>
      </w:r>
      <w:r w:rsidR="00F26C9A" w:rsidRPr="00A6370B">
        <w:rPr>
          <w:rFonts w:cstheme="minorHAnsi"/>
          <w:sz w:val="24"/>
          <w:szCs w:val="24"/>
        </w:rPr>
        <w:t xml:space="preserve"> infring</w:t>
      </w:r>
      <w:r w:rsidR="002130A8" w:rsidRPr="00A6370B">
        <w:rPr>
          <w:rFonts w:cstheme="minorHAnsi"/>
          <w:sz w:val="24"/>
          <w:szCs w:val="24"/>
        </w:rPr>
        <w:t>ement</w:t>
      </w:r>
      <w:r w:rsidR="00F26C9A" w:rsidRPr="00A6370B">
        <w:rPr>
          <w:rFonts w:cstheme="minorHAnsi"/>
          <w:sz w:val="24"/>
          <w:szCs w:val="24"/>
        </w:rPr>
        <w:t xml:space="preserve"> into a primary residential area up 11th Avenue</w:t>
      </w:r>
      <w:r w:rsidR="002130A8" w:rsidRPr="00A6370B">
        <w:rPr>
          <w:rFonts w:cstheme="minorHAnsi"/>
          <w:sz w:val="24"/>
          <w:szCs w:val="24"/>
        </w:rPr>
        <w:t>.</w:t>
      </w:r>
      <w:r w:rsidR="00F26C9A" w:rsidRPr="00A6370B">
        <w:rPr>
          <w:rFonts w:cstheme="minorHAnsi"/>
          <w:sz w:val="24"/>
          <w:szCs w:val="24"/>
        </w:rPr>
        <w:t xml:space="preserve">  The concern here is that if this application is successful it will open the door to further </w:t>
      </w:r>
      <w:r w:rsidR="00705E30" w:rsidRPr="00A6370B">
        <w:rPr>
          <w:rFonts w:cstheme="minorHAnsi"/>
          <w:sz w:val="24"/>
          <w:szCs w:val="24"/>
        </w:rPr>
        <w:t>such</w:t>
      </w:r>
      <w:r w:rsidR="00F26C9A" w:rsidRPr="00A6370B">
        <w:rPr>
          <w:rFonts w:cstheme="minorHAnsi"/>
          <w:sz w:val="24"/>
          <w:szCs w:val="24"/>
        </w:rPr>
        <w:t xml:space="preserve"> type of application</w:t>
      </w:r>
      <w:r w:rsidR="002130A8" w:rsidRPr="00A6370B">
        <w:rPr>
          <w:rFonts w:cstheme="minorHAnsi"/>
          <w:sz w:val="24"/>
          <w:szCs w:val="24"/>
        </w:rPr>
        <w:t>s</w:t>
      </w:r>
      <w:r w:rsidR="00705E30" w:rsidRPr="00A6370B">
        <w:rPr>
          <w:rFonts w:cstheme="minorHAnsi"/>
          <w:sz w:val="24"/>
          <w:szCs w:val="24"/>
        </w:rPr>
        <w:t xml:space="preserve"> which will result in further penetration of the residential area</w:t>
      </w:r>
      <w:r w:rsidR="002130A8" w:rsidRPr="00A6370B">
        <w:rPr>
          <w:rFonts w:cstheme="minorHAnsi"/>
          <w:sz w:val="24"/>
          <w:szCs w:val="24"/>
        </w:rPr>
        <w:t xml:space="preserve">. </w:t>
      </w:r>
      <w:r w:rsidR="00705E30" w:rsidRPr="00A6370B">
        <w:rPr>
          <w:rFonts w:cstheme="minorHAnsi"/>
          <w:sz w:val="24"/>
          <w:szCs w:val="24"/>
        </w:rPr>
        <w:t xml:space="preserve"> </w:t>
      </w:r>
      <w:r w:rsidR="002130A8" w:rsidRPr="00A6370B">
        <w:rPr>
          <w:rFonts w:cstheme="minorHAnsi"/>
          <w:sz w:val="24"/>
          <w:szCs w:val="24"/>
        </w:rPr>
        <w:t xml:space="preserve">This is likely to </w:t>
      </w:r>
      <w:r w:rsidR="00705E30" w:rsidRPr="00A6370B">
        <w:rPr>
          <w:rFonts w:cstheme="minorHAnsi"/>
          <w:sz w:val="24"/>
          <w:szCs w:val="24"/>
        </w:rPr>
        <w:t>result in property values dropping and changing the make-up of residents and restaurant</w:t>
      </w:r>
      <w:r w:rsidR="00E76A6C" w:rsidRPr="00A6370B">
        <w:rPr>
          <w:rFonts w:cstheme="minorHAnsi"/>
          <w:sz w:val="24"/>
          <w:szCs w:val="24"/>
        </w:rPr>
        <w:t>s</w:t>
      </w:r>
      <w:r w:rsidR="00705E30" w:rsidRPr="00A6370B">
        <w:rPr>
          <w:rFonts w:cstheme="minorHAnsi"/>
          <w:sz w:val="24"/>
          <w:szCs w:val="24"/>
        </w:rPr>
        <w:t xml:space="preserve"> and like businesses in the area between 11</w:t>
      </w:r>
      <w:r w:rsidR="00705E30" w:rsidRPr="00A6370B">
        <w:rPr>
          <w:rFonts w:cstheme="minorHAnsi"/>
          <w:sz w:val="24"/>
          <w:szCs w:val="24"/>
          <w:vertAlign w:val="superscript"/>
        </w:rPr>
        <w:t>th</w:t>
      </w:r>
      <w:r w:rsidR="00705E30" w:rsidRPr="00A6370B">
        <w:rPr>
          <w:rFonts w:cstheme="minorHAnsi"/>
          <w:sz w:val="24"/>
          <w:szCs w:val="24"/>
        </w:rPr>
        <w:t xml:space="preserve"> Avenue and 5</w:t>
      </w:r>
      <w:r w:rsidR="00705E30" w:rsidRPr="00A6370B">
        <w:rPr>
          <w:rFonts w:cstheme="minorHAnsi"/>
          <w:sz w:val="24"/>
          <w:szCs w:val="24"/>
          <w:vertAlign w:val="superscript"/>
        </w:rPr>
        <w:t>th</w:t>
      </w:r>
      <w:r w:rsidR="00705E30" w:rsidRPr="00A6370B">
        <w:rPr>
          <w:rFonts w:cstheme="minorHAnsi"/>
          <w:sz w:val="24"/>
          <w:szCs w:val="24"/>
        </w:rPr>
        <w:t xml:space="preserve"> Avenue.</w:t>
      </w:r>
    </w:p>
    <w:p w:rsidR="006801F2" w:rsidRDefault="002063E6" w:rsidP="00B346A4">
      <w:pPr>
        <w:ind w:left="765" w:hanging="765"/>
        <w:rPr>
          <w:rFonts w:cstheme="minorHAnsi"/>
          <w:sz w:val="24"/>
          <w:szCs w:val="24"/>
        </w:rPr>
      </w:pPr>
      <w:r>
        <w:rPr>
          <w:rFonts w:cstheme="minorHAnsi"/>
          <w:sz w:val="24"/>
          <w:szCs w:val="24"/>
        </w:rPr>
        <w:t xml:space="preserve">    5. </w:t>
      </w:r>
      <w:r>
        <w:rPr>
          <w:rFonts w:cstheme="minorHAnsi"/>
          <w:sz w:val="24"/>
          <w:szCs w:val="24"/>
        </w:rPr>
        <w:tab/>
      </w:r>
      <w:r w:rsidR="00705E30" w:rsidRPr="00A6370B">
        <w:rPr>
          <w:rFonts w:cstheme="minorHAnsi"/>
          <w:sz w:val="24"/>
          <w:szCs w:val="24"/>
        </w:rPr>
        <w:t xml:space="preserve">Parking is already a major problem </w:t>
      </w:r>
      <w:r w:rsidR="002242CF" w:rsidRPr="00A6370B">
        <w:rPr>
          <w:rFonts w:cstheme="minorHAnsi"/>
          <w:sz w:val="24"/>
          <w:szCs w:val="24"/>
        </w:rPr>
        <w:t>in Melville</w:t>
      </w:r>
      <w:r w:rsidR="00705E30" w:rsidRPr="00A6370B">
        <w:rPr>
          <w:rFonts w:cstheme="minorHAnsi"/>
          <w:sz w:val="24"/>
          <w:szCs w:val="24"/>
        </w:rPr>
        <w:t xml:space="preserve"> especially in </w:t>
      </w:r>
      <w:r>
        <w:rPr>
          <w:rFonts w:cstheme="minorHAnsi"/>
          <w:sz w:val="24"/>
          <w:szCs w:val="24"/>
        </w:rPr>
        <w:t xml:space="preserve">the business / commercial nodes, e.g. </w:t>
      </w:r>
      <w:r w:rsidR="00705E30" w:rsidRPr="00A6370B">
        <w:rPr>
          <w:rFonts w:cstheme="minorHAnsi"/>
          <w:sz w:val="24"/>
          <w:szCs w:val="24"/>
        </w:rPr>
        <w:t>7</w:t>
      </w:r>
      <w:r w:rsidR="00705E30" w:rsidRPr="00A6370B">
        <w:rPr>
          <w:rFonts w:cstheme="minorHAnsi"/>
          <w:sz w:val="24"/>
          <w:szCs w:val="24"/>
          <w:vertAlign w:val="superscript"/>
        </w:rPr>
        <w:t>th</w:t>
      </w:r>
      <w:r w:rsidR="00705E30" w:rsidRPr="00A6370B">
        <w:rPr>
          <w:rFonts w:cstheme="minorHAnsi"/>
          <w:sz w:val="24"/>
          <w:szCs w:val="24"/>
        </w:rPr>
        <w:t xml:space="preserve"> Street </w:t>
      </w:r>
      <w:r w:rsidR="00E76A6C" w:rsidRPr="00A6370B">
        <w:rPr>
          <w:rFonts w:cstheme="minorHAnsi"/>
          <w:sz w:val="24"/>
          <w:szCs w:val="24"/>
        </w:rPr>
        <w:t>and while</w:t>
      </w:r>
      <w:r w:rsidR="00705E30" w:rsidRPr="00A6370B">
        <w:rPr>
          <w:rFonts w:cstheme="minorHAnsi"/>
          <w:sz w:val="24"/>
          <w:szCs w:val="24"/>
        </w:rPr>
        <w:t xml:space="preserve"> we accept that the NCW has </w:t>
      </w:r>
      <w:r w:rsidR="002242CF" w:rsidRPr="00A6370B">
        <w:rPr>
          <w:rFonts w:cstheme="minorHAnsi"/>
          <w:sz w:val="24"/>
          <w:szCs w:val="24"/>
        </w:rPr>
        <w:t xml:space="preserve">provided what appears to be </w:t>
      </w:r>
      <w:r w:rsidR="00705E30" w:rsidRPr="00A6370B">
        <w:rPr>
          <w:rFonts w:cstheme="minorHAnsi"/>
          <w:sz w:val="24"/>
          <w:szCs w:val="24"/>
        </w:rPr>
        <w:t xml:space="preserve">sufficient parking for the </w:t>
      </w:r>
      <w:r w:rsidR="002242CF" w:rsidRPr="00A6370B">
        <w:rPr>
          <w:rFonts w:cstheme="minorHAnsi"/>
          <w:sz w:val="24"/>
          <w:szCs w:val="24"/>
        </w:rPr>
        <w:t>patrons of</w:t>
      </w:r>
      <w:r w:rsidR="00705E30" w:rsidRPr="00A6370B">
        <w:rPr>
          <w:rFonts w:cstheme="minorHAnsi"/>
          <w:sz w:val="24"/>
          <w:szCs w:val="24"/>
        </w:rPr>
        <w:t xml:space="preserve"> the </w:t>
      </w:r>
      <w:r w:rsidR="002242CF" w:rsidRPr="00A6370B">
        <w:rPr>
          <w:rFonts w:cstheme="minorHAnsi"/>
          <w:sz w:val="24"/>
          <w:szCs w:val="24"/>
        </w:rPr>
        <w:t>NCW,</w:t>
      </w:r>
      <w:r w:rsidR="00302871" w:rsidRPr="00A6370B">
        <w:rPr>
          <w:rFonts w:cstheme="minorHAnsi"/>
          <w:sz w:val="24"/>
          <w:szCs w:val="24"/>
        </w:rPr>
        <w:t xml:space="preserve"> </w:t>
      </w:r>
      <w:r>
        <w:rPr>
          <w:rFonts w:cstheme="minorHAnsi"/>
          <w:sz w:val="24"/>
          <w:szCs w:val="24"/>
        </w:rPr>
        <w:t xml:space="preserve">it seems to be </w:t>
      </w:r>
      <w:r w:rsidR="002130A8" w:rsidRPr="00A6370B">
        <w:rPr>
          <w:rFonts w:cstheme="minorHAnsi"/>
          <w:sz w:val="24"/>
          <w:szCs w:val="24"/>
        </w:rPr>
        <w:t>mainly on the adjacent Erf 878</w:t>
      </w:r>
      <w:r>
        <w:rPr>
          <w:rFonts w:cstheme="minorHAnsi"/>
          <w:sz w:val="24"/>
          <w:szCs w:val="24"/>
        </w:rPr>
        <w:t>, which does not belong to the applicant.</w:t>
      </w:r>
      <w:r w:rsidR="002130A8" w:rsidRPr="00A6370B">
        <w:rPr>
          <w:rFonts w:cstheme="minorHAnsi"/>
          <w:sz w:val="24"/>
          <w:szCs w:val="24"/>
        </w:rPr>
        <w:t xml:space="preserve"> </w:t>
      </w:r>
      <w:r>
        <w:rPr>
          <w:rFonts w:cstheme="minorHAnsi"/>
          <w:sz w:val="24"/>
          <w:szCs w:val="24"/>
        </w:rPr>
        <w:t>T</w:t>
      </w:r>
      <w:r w:rsidR="00302871" w:rsidRPr="00A6370B">
        <w:rPr>
          <w:rFonts w:cstheme="minorHAnsi"/>
          <w:sz w:val="24"/>
          <w:szCs w:val="24"/>
        </w:rPr>
        <w:t>here is no guarantee</w:t>
      </w:r>
      <w:r>
        <w:rPr>
          <w:rFonts w:cstheme="minorHAnsi"/>
          <w:sz w:val="24"/>
          <w:szCs w:val="24"/>
        </w:rPr>
        <w:t>s given in this regard and this fact is not mentioned in the application. Neither can it be guaranteed</w:t>
      </w:r>
      <w:r w:rsidR="00302871" w:rsidRPr="00A6370B">
        <w:rPr>
          <w:rFonts w:cstheme="minorHAnsi"/>
          <w:sz w:val="24"/>
          <w:szCs w:val="24"/>
        </w:rPr>
        <w:t xml:space="preserve"> that patrons will not park in</w:t>
      </w:r>
      <w:r>
        <w:rPr>
          <w:rFonts w:cstheme="minorHAnsi"/>
          <w:sz w:val="24"/>
          <w:szCs w:val="24"/>
        </w:rPr>
        <w:t xml:space="preserve"> either</w:t>
      </w:r>
      <w:r w:rsidR="00302871" w:rsidRPr="00A6370B">
        <w:rPr>
          <w:rFonts w:cstheme="minorHAnsi"/>
          <w:sz w:val="24"/>
          <w:szCs w:val="24"/>
        </w:rPr>
        <w:t xml:space="preserve"> </w:t>
      </w:r>
      <w:r w:rsidR="00E76A6C" w:rsidRPr="00A6370B">
        <w:rPr>
          <w:rFonts w:cstheme="minorHAnsi"/>
          <w:sz w:val="24"/>
          <w:szCs w:val="24"/>
        </w:rPr>
        <w:t>10</w:t>
      </w:r>
      <w:r w:rsidR="00E76A6C" w:rsidRPr="00A6370B">
        <w:rPr>
          <w:rFonts w:cstheme="minorHAnsi"/>
          <w:sz w:val="24"/>
          <w:szCs w:val="24"/>
          <w:vertAlign w:val="superscript"/>
        </w:rPr>
        <w:t>th</w:t>
      </w:r>
      <w:r w:rsidR="00E76A6C" w:rsidRPr="00A6370B">
        <w:rPr>
          <w:rFonts w:cstheme="minorHAnsi"/>
          <w:sz w:val="24"/>
          <w:szCs w:val="24"/>
        </w:rPr>
        <w:t xml:space="preserve"> and 11</w:t>
      </w:r>
      <w:r w:rsidR="00E76A6C" w:rsidRPr="00A6370B">
        <w:rPr>
          <w:rFonts w:cstheme="minorHAnsi"/>
          <w:sz w:val="24"/>
          <w:szCs w:val="24"/>
          <w:vertAlign w:val="superscript"/>
        </w:rPr>
        <w:t>th</w:t>
      </w:r>
      <w:r w:rsidR="00E76A6C" w:rsidRPr="00A6370B">
        <w:rPr>
          <w:rFonts w:cstheme="minorHAnsi"/>
          <w:sz w:val="24"/>
          <w:szCs w:val="24"/>
        </w:rPr>
        <w:t xml:space="preserve"> </w:t>
      </w:r>
      <w:r w:rsidR="00D62D44" w:rsidRPr="00A6370B">
        <w:rPr>
          <w:rFonts w:cstheme="minorHAnsi"/>
          <w:sz w:val="24"/>
          <w:szCs w:val="24"/>
        </w:rPr>
        <w:t>Avenues.</w:t>
      </w:r>
      <w:r w:rsidR="00302871" w:rsidRPr="00A6370B">
        <w:rPr>
          <w:rFonts w:cstheme="minorHAnsi"/>
          <w:sz w:val="24"/>
          <w:szCs w:val="24"/>
        </w:rPr>
        <w:t xml:space="preserve"> </w:t>
      </w:r>
      <w:r w:rsidR="006801F2" w:rsidRPr="006801F2">
        <w:rPr>
          <w:rFonts w:cstheme="minorHAnsi"/>
          <w:sz w:val="24"/>
          <w:szCs w:val="24"/>
        </w:rPr>
        <w:t xml:space="preserve">Cars parked in the street will attract car guards, vagrants, beggars and criminals, including car thieves and drug </w:t>
      </w:r>
      <w:r w:rsidR="00495698" w:rsidRPr="006801F2">
        <w:rPr>
          <w:rFonts w:cstheme="minorHAnsi"/>
          <w:sz w:val="24"/>
          <w:szCs w:val="24"/>
        </w:rPr>
        <w:t>peddlers</w:t>
      </w:r>
      <w:r w:rsidR="006801F2" w:rsidRPr="006801F2">
        <w:rPr>
          <w:rFonts w:cstheme="minorHAnsi"/>
          <w:sz w:val="24"/>
          <w:szCs w:val="24"/>
        </w:rPr>
        <w:t xml:space="preserve">. This will raise the incidence of quarrels and fights, rubbish and broken glass, public urination and defecation, and intimidation of residents and patrons alike.  This prediction is by no means far-fetched, as this is precisely what has occurred in the business area of 7th street and 4th avenue. The peace, quiet and relative security which most property owners and residents enjoy in the area will be severely compromised. </w:t>
      </w:r>
    </w:p>
    <w:p w:rsidR="00E76A6C" w:rsidRDefault="006A2923" w:rsidP="000D6774">
      <w:pPr>
        <w:ind w:left="851"/>
        <w:rPr>
          <w:rFonts w:cstheme="minorHAnsi"/>
          <w:sz w:val="24"/>
          <w:szCs w:val="24"/>
        </w:rPr>
      </w:pPr>
      <w:r w:rsidRPr="006A2923">
        <w:rPr>
          <w:rFonts w:cstheme="minorHAnsi"/>
          <w:sz w:val="24"/>
          <w:szCs w:val="24"/>
        </w:rPr>
        <w:t xml:space="preserve">It is </w:t>
      </w:r>
      <w:r>
        <w:rPr>
          <w:rFonts w:cstheme="minorHAnsi"/>
          <w:sz w:val="24"/>
          <w:szCs w:val="24"/>
        </w:rPr>
        <w:t>furthermore</w:t>
      </w:r>
      <w:r w:rsidRPr="006A2923">
        <w:rPr>
          <w:rFonts w:cstheme="minorHAnsi"/>
          <w:sz w:val="24"/>
          <w:szCs w:val="24"/>
        </w:rPr>
        <w:t xml:space="preserve"> important to note that th</w:t>
      </w:r>
      <w:r>
        <w:rPr>
          <w:rFonts w:cstheme="minorHAnsi"/>
          <w:sz w:val="24"/>
          <w:szCs w:val="24"/>
        </w:rPr>
        <w:t xml:space="preserve">is </w:t>
      </w:r>
      <w:r w:rsidRPr="006A2923">
        <w:rPr>
          <w:rFonts w:cstheme="minorHAnsi"/>
          <w:sz w:val="24"/>
          <w:szCs w:val="24"/>
        </w:rPr>
        <w:t>adjacent property</w:t>
      </w:r>
      <w:r w:rsidR="006801F2">
        <w:rPr>
          <w:rFonts w:cstheme="minorHAnsi"/>
          <w:sz w:val="24"/>
          <w:szCs w:val="24"/>
        </w:rPr>
        <w:t>, Erf 878</w:t>
      </w:r>
      <w:r w:rsidRPr="006A2923">
        <w:rPr>
          <w:rFonts w:cstheme="minorHAnsi"/>
          <w:sz w:val="24"/>
          <w:szCs w:val="24"/>
        </w:rPr>
        <w:t>, situated at the corner of 10</w:t>
      </w:r>
      <w:r w:rsidRPr="006A2923">
        <w:rPr>
          <w:rFonts w:cstheme="minorHAnsi"/>
          <w:sz w:val="24"/>
          <w:szCs w:val="24"/>
          <w:vertAlign w:val="superscript"/>
        </w:rPr>
        <w:t>th</w:t>
      </w:r>
      <w:r w:rsidRPr="006A2923">
        <w:rPr>
          <w:rFonts w:cstheme="minorHAnsi"/>
          <w:sz w:val="24"/>
          <w:szCs w:val="24"/>
        </w:rPr>
        <w:t xml:space="preserve"> avenue and Main </w:t>
      </w:r>
      <w:r>
        <w:rPr>
          <w:rFonts w:cstheme="minorHAnsi"/>
          <w:sz w:val="24"/>
          <w:szCs w:val="24"/>
        </w:rPr>
        <w:t>R</w:t>
      </w:r>
      <w:r w:rsidRPr="006A2923">
        <w:rPr>
          <w:rFonts w:cstheme="minorHAnsi"/>
          <w:sz w:val="24"/>
          <w:szCs w:val="24"/>
        </w:rPr>
        <w:t xml:space="preserve">oad, although on paper owned by a different entity, is, (just as the property which is the subject of the present application) essentially run and controlled by the same persons. Such adjacent property is presently being unlawfully utilized for a large scale catering operation, in open contravention of the present zoning restrictions. The wall between the properties has been removed, and they appear to be run as one property, even though the properties have never been consolidated.   </w:t>
      </w:r>
    </w:p>
    <w:p w:rsidR="00F4055B" w:rsidRDefault="002063E6" w:rsidP="000D6774">
      <w:pPr>
        <w:ind w:left="851" w:hanging="567"/>
        <w:rPr>
          <w:rFonts w:cstheme="minorHAnsi"/>
          <w:sz w:val="24"/>
          <w:szCs w:val="24"/>
        </w:rPr>
      </w:pPr>
      <w:r>
        <w:rPr>
          <w:rFonts w:cstheme="minorHAnsi"/>
          <w:sz w:val="24"/>
          <w:szCs w:val="24"/>
        </w:rPr>
        <w:t>6</w:t>
      </w:r>
      <w:r w:rsidR="002130A8" w:rsidRPr="00A6370B">
        <w:rPr>
          <w:rFonts w:cstheme="minorHAnsi"/>
          <w:sz w:val="24"/>
          <w:szCs w:val="24"/>
        </w:rPr>
        <w:t>.</w:t>
      </w:r>
      <w:r w:rsidR="00D62D44" w:rsidRPr="00A6370B">
        <w:rPr>
          <w:rFonts w:cstheme="minorHAnsi"/>
          <w:sz w:val="24"/>
          <w:szCs w:val="24"/>
        </w:rPr>
        <w:t xml:space="preserve"> </w:t>
      </w:r>
      <w:r>
        <w:rPr>
          <w:rFonts w:cstheme="minorHAnsi"/>
          <w:sz w:val="24"/>
          <w:szCs w:val="24"/>
        </w:rPr>
        <w:tab/>
      </w:r>
      <w:r w:rsidR="00F4055B" w:rsidRPr="00F4055B">
        <w:rPr>
          <w:rFonts w:cstheme="minorHAnsi"/>
          <w:sz w:val="24"/>
          <w:szCs w:val="24"/>
        </w:rPr>
        <w:t>The building plans for both the mentioned properties are as yet not approved – this despite the fact that both properties were extensively altered and renovated some time ago. The applicants simply chose to go ahead with major alterations without the necessary approvals. This is further evidence o</w:t>
      </w:r>
      <w:r w:rsidR="006801F2">
        <w:rPr>
          <w:rFonts w:cstheme="minorHAnsi"/>
          <w:sz w:val="24"/>
          <w:szCs w:val="24"/>
        </w:rPr>
        <w:t>f</w:t>
      </w:r>
      <w:r w:rsidR="00F4055B" w:rsidRPr="00F4055B">
        <w:rPr>
          <w:rFonts w:cstheme="minorHAnsi"/>
          <w:sz w:val="24"/>
          <w:szCs w:val="24"/>
        </w:rPr>
        <w:t xml:space="preserve"> the applicants’ cavalier attitude toward the law, and suggests that the applicant may be inclined to ignore any and all legal requirements wherever possible and wherever convenient, into the future.  </w:t>
      </w:r>
    </w:p>
    <w:p w:rsidR="00B16E2D" w:rsidRPr="00A6370B" w:rsidRDefault="00774192" w:rsidP="000D6774">
      <w:pPr>
        <w:ind w:left="851" w:hanging="567"/>
        <w:rPr>
          <w:rFonts w:cstheme="minorHAnsi"/>
          <w:sz w:val="24"/>
          <w:szCs w:val="24"/>
        </w:rPr>
      </w:pPr>
      <w:r>
        <w:rPr>
          <w:rFonts w:cstheme="minorHAnsi"/>
          <w:sz w:val="24"/>
          <w:szCs w:val="24"/>
        </w:rPr>
        <w:t>7</w:t>
      </w:r>
      <w:r w:rsidR="006A7A02" w:rsidRPr="00A6370B">
        <w:rPr>
          <w:rFonts w:cstheme="minorHAnsi"/>
          <w:sz w:val="24"/>
          <w:szCs w:val="24"/>
        </w:rPr>
        <w:t xml:space="preserve">. </w:t>
      </w:r>
      <w:r>
        <w:rPr>
          <w:rFonts w:cstheme="minorHAnsi"/>
          <w:sz w:val="24"/>
          <w:szCs w:val="24"/>
        </w:rPr>
        <w:tab/>
      </w:r>
      <w:r w:rsidR="00B16E2D" w:rsidRPr="00A6370B">
        <w:rPr>
          <w:rFonts w:cstheme="minorHAnsi"/>
          <w:sz w:val="24"/>
          <w:szCs w:val="24"/>
        </w:rPr>
        <w:t xml:space="preserve">The MRA also </w:t>
      </w:r>
      <w:r w:rsidR="00B16E2D">
        <w:rPr>
          <w:rFonts w:cstheme="minorHAnsi"/>
          <w:sz w:val="24"/>
          <w:szCs w:val="24"/>
        </w:rPr>
        <w:t>finds it</w:t>
      </w:r>
      <w:r w:rsidR="00B16E2D" w:rsidRPr="00A6370B">
        <w:rPr>
          <w:rFonts w:cstheme="minorHAnsi"/>
          <w:sz w:val="24"/>
          <w:szCs w:val="24"/>
        </w:rPr>
        <w:t xml:space="preserve"> unacceptable that increased traffic will be experienced in the</w:t>
      </w:r>
      <w:r w:rsidR="00B16E2D">
        <w:rPr>
          <w:rFonts w:cstheme="minorHAnsi"/>
          <w:sz w:val="24"/>
          <w:szCs w:val="24"/>
        </w:rPr>
        <w:t>e two</w:t>
      </w:r>
      <w:r w:rsidR="00B16E2D" w:rsidRPr="00A6370B">
        <w:rPr>
          <w:rFonts w:cstheme="minorHAnsi"/>
          <w:sz w:val="24"/>
          <w:szCs w:val="24"/>
        </w:rPr>
        <w:t xml:space="preserve"> avenues leading to the NCW and the effect it has on the private residences and residents, especially young families. There will also be traffic until the late hours and to and fro from Main Road or subsidiary roads that lead to the NCW. This and the opening and closing of the security gates for patrons and deliveries in the early morning</w:t>
      </w:r>
      <w:r w:rsidR="00B16E2D">
        <w:rPr>
          <w:rFonts w:cstheme="minorHAnsi"/>
          <w:sz w:val="24"/>
          <w:szCs w:val="24"/>
        </w:rPr>
        <w:t>s</w:t>
      </w:r>
      <w:r w:rsidR="00B16E2D" w:rsidRPr="00A6370B">
        <w:rPr>
          <w:rFonts w:cstheme="minorHAnsi"/>
          <w:sz w:val="24"/>
          <w:szCs w:val="24"/>
        </w:rPr>
        <w:t xml:space="preserve"> and late evenings </w:t>
      </w:r>
      <w:r w:rsidR="00B16E2D">
        <w:rPr>
          <w:rFonts w:cstheme="minorHAnsi"/>
          <w:sz w:val="24"/>
          <w:szCs w:val="24"/>
        </w:rPr>
        <w:t xml:space="preserve">(to the illegal operations on Erf 878) has already and will have an effect </w:t>
      </w:r>
      <w:r w:rsidR="00B16E2D" w:rsidRPr="00A6370B">
        <w:rPr>
          <w:rFonts w:cstheme="minorHAnsi"/>
          <w:sz w:val="24"/>
          <w:szCs w:val="24"/>
        </w:rPr>
        <w:t xml:space="preserve">on the residents in terms of noise and additional traffic. </w:t>
      </w:r>
      <w:r w:rsidR="00B16E2D" w:rsidRPr="00774192">
        <w:rPr>
          <w:rFonts w:cstheme="minorHAnsi"/>
          <w:sz w:val="24"/>
          <w:szCs w:val="24"/>
        </w:rPr>
        <w:t xml:space="preserve">No amount of noise controlling barriers or noise insulation will prevent the creation of the above nuisances and disturbances, and the peace and </w:t>
      </w:r>
      <w:r w:rsidR="00B16E2D" w:rsidRPr="00774192">
        <w:rPr>
          <w:rFonts w:cstheme="minorHAnsi"/>
          <w:sz w:val="24"/>
          <w:szCs w:val="24"/>
        </w:rPr>
        <w:lastRenderedPageBreak/>
        <w:t>convenience of residents will be destroyed.</w:t>
      </w:r>
      <w:r w:rsidR="00B16E2D">
        <w:rPr>
          <w:rFonts w:cstheme="minorHAnsi"/>
          <w:sz w:val="24"/>
          <w:szCs w:val="24"/>
        </w:rPr>
        <w:t xml:space="preserve"> </w:t>
      </w:r>
      <w:r w:rsidR="00B16E2D" w:rsidRPr="00A6370B">
        <w:rPr>
          <w:rFonts w:cstheme="minorHAnsi"/>
          <w:sz w:val="24"/>
          <w:szCs w:val="24"/>
        </w:rPr>
        <w:t>Has there been a traffic study to determine the effect heavy traffic will have on the condition of the roads in 10</w:t>
      </w:r>
      <w:r w:rsidR="00B16E2D" w:rsidRPr="002063E6">
        <w:rPr>
          <w:rFonts w:cstheme="minorHAnsi"/>
          <w:sz w:val="24"/>
          <w:szCs w:val="24"/>
          <w:vertAlign w:val="superscript"/>
        </w:rPr>
        <w:t>th</w:t>
      </w:r>
      <w:r w:rsidR="00B16E2D" w:rsidRPr="00A6370B">
        <w:rPr>
          <w:rFonts w:cstheme="minorHAnsi"/>
          <w:sz w:val="24"/>
          <w:szCs w:val="24"/>
        </w:rPr>
        <w:t xml:space="preserve"> and 11</w:t>
      </w:r>
      <w:r w:rsidR="00B16E2D" w:rsidRPr="00A6370B">
        <w:rPr>
          <w:rFonts w:cstheme="minorHAnsi"/>
          <w:sz w:val="24"/>
          <w:szCs w:val="24"/>
          <w:vertAlign w:val="superscript"/>
        </w:rPr>
        <w:t>th</w:t>
      </w:r>
      <w:r w:rsidR="00B16E2D" w:rsidRPr="00A6370B">
        <w:rPr>
          <w:rFonts w:cstheme="minorHAnsi"/>
          <w:sz w:val="24"/>
          <w:szCs w:val="24"/>
        </w:rPr>
        <w:t xml:space="preserve"> Avenues? </w:t>
      </w:r>
    </w:p>
    <w:p w:rsidR="00062849" w:rsidRDefault="00F4055B" w:rsidP="000D6774">
      <w:pPr>
        <w:ind w:left="851" w:hanging="567"/>
        <w:rPr>
          <w:rFonts w:cstheme="minorHAnsi"/>
          <w:sz w:val="24"/>
          <w:szCs w:val="24"/>
        </w:rPr>
      </w:pPr>
      <w:r>
        <w:rPr>
          <w:rFonts w:cstheme="minorHAnsi"/>
          <w:sz w:val="24"/>
          <w:szCs w:val="24"/>
        </w:rPr>
        <w:t xml:space="preserve">8. </w:t>
      </w:r>
      <w:r>
        <w:rPr>
          <w:rFonts w:cstheme="minorHAnsi"/>
          <w:sz w:val="24"/>
          <w:szCs w:val="24"/>
        </w:rPr>
        <w:tab/>
      </w:r>
      <w:r w:rsidR="00062849">
        <w:rPr>
          <w:rFonts w:cstheme="minorHAnsi"/>
          <w:sz w:val="24"/>
          <w:szCs w:val="24"/>
        </w:rPr>
        <w:t>Of further grave concern is the fact that t</w:t>
      </w:r>
      <w:r w:rsidR="00062849" w:rsidRPr="00062849">
        <w:rPr>
          <w:rFonts w:cstheme="minorHAnsi"/>
          <w:sz w:val="24"/>
          <w:szCs w:val="24"/>
        </w:rPr>
        <w:t xml:space="preserve">he property is directly adjacent to the Melville Koppies Nature Reserve, which is a world renowned nature conservation and </w:t>
      </w:r>
      <w:r w:rsidR="00F6289C" w:rsidRPr="00062849">
        <w:rPr>
          <w:rFonts w:cstheme="minorHAnsi"/>
          <w:sz w:val="24"/>
          <w:szCs w:val="24"/>
        </w:rPr>
        <w:t>archaeological</w:t>
      </w:r>
      <w:r w:rsidR="00062849" w:rsidRPr="00062849">
        <w:rPr>
          <w:rFonts w:cstheme="minorHAnsi"/>
          <w:sz w:val="24"/>
          <w:szCs w:val="24"/>
        </w:rPr>
        <w:t xml:space="preserve"> site, and is a sanctuary for a wide variety of rare and protected flora and fauna.</w:t>
      </w:r>
      <w:r w:rsidR="00062849">
        <w:rPr>
          <w:rFonts w:cstheme="minorHAnsi"/>
          <w:sz w:val="24"/>
          <w:szCs w:val="24"/>
        </w:rPr>
        <w:t xml:space="preserve"> </w:t>
      </w:r>
      <w:r w:rsidR="00062849" w:rsidRPr="00062849">
        <w:rPr>
          <w:rFonts w:cstheme="minorHAnsi"/>
          <w:sz w:val="24"/>
          <w:szCs w:val="24"/>
        </w:rPr>
        <w:t>The incidence of car guards, vagrants and beggars at the perimeter of the Melville Koppies is likely to lead to rubbish being dumped there, people breaching the fence to sleep on the koppies, and the koppies being used for toilet facilities. The fragile ecology of the koppies stands to be destroyed.</w:t>
      </w:r>
      <w:r w:rsidR="00062849">
        <w:rPr>
          <w:rFonts w:cstheme="minorHAnsi"/>
          <w:sz w:val="24"/>
          <w:szCs w:val="24"/>
        </w:rPr>
        <w:t xml:space="preserve"> </w:t>
      </w:r>
      <w:r w:rsidR="00062849" w:rsidRPr="00062849">
        <w:rPr>
          <w:rFonts w:cstheme="minorHAnsi"/>
          <w:sz w:val="24"/>
          <w:szCs w:val="24"/>
        </w:rPr>
        <w:t>In addition, the restaurant would necessarily be required to lay poisons for the rats and other vermin that would otherwise infest the premises. The presence of poisoned rodents would gravely endanger the owls, genets and mongoose that inhabit the koppies.</w:t>
      </w:r>
    </w:p>
    <w:p w:rsidR="00697DA4" w:rsidRPr="00A6370B" w:rsidRDefault="00062849" w:rsidP="000D6774">
      <w:pPr>
        <w:ind w:left="851" w:hanging="567"/>
        <w:rPr>
          <w:rFonts w:cstheme="minorHAnsi"/>
          <w:color w:val="FF0000"/>
          <w:sz w:val="24"/>
          <w:szCs w:val="24"/>
        </w:rPr>
      </w:pPr>
      <w:r>
        <w:rPr>
          <w:rFonts w:cstheme="minorHAnsi"/>
          <w:sz w:val="24"/>
          <w:szCs w:val="24"/>
        </w:rPr>
        <w:t>9.</w:t>
      </w:r>
      <w:r>
        <w:rPr>
          <w:rFonts w:cstheme="minorHAnsi"/>
          <w:sz w:val="24"/>
          <w:szCs w:val="24"/>
        </w:rPr>
        <w:tab/>
      </w:r>
      <w:r w:rsidR="00676EBF" w:rsidRPr="00A6370B">
        <w:rPr>
          <w:rFonts w:cstheme="minorHAnsi"/>
          <w:sz w:val="24"/>
          <w:szCs w:val="24"/>
        </w:rPr>
        <w:t>T</w:t>
      </w:r>
      <w:r w:rsidR="00C4368B" w:rsidRPr="00A6370B">
        <w:rPr>
          <w:rFonts w:cstheme="minorHAnsi"/>
          <w:sz w:val="24"/>
          <w:szCs w:val="24"/>
        </w:rPr>
        <w:t>h</w:t>
      </w:r>
      <w:r w:rsidR="006A7A02" w:rsidRPr="00A6370B">
        <w:rPr>
          <w:rFonts w:cstheme="minorHAnsi"/>
          <w:sz w:val="24"/>
          <w:szCs w:val="24"/>
        </w:rPr>
        <w:t>e MRA</w:t>
      </w:r>
      <w:r w:rsidR="00C4368B" w:rsidRPr="00A6370B">
        <w:rPr>
          <w:rFonts w:cstheme="minorHAnsi"/>
          <w:sz w:val="24"/>
          <w:szCs w:val="24"/>
        </w:rPr>
        <w:t xml:space="preserve"> recently conducted a suburb-wide survey</w:t>
      </w:r>
      <w:r w:rsidR="006A7A02" w:rsidRPr="00A6370B">
        <w:rPr>
          <w:rFonts w:cstheme="minorHAnsi"/>
          <w:sz w:val="24"/>
          <w:szCs w:val="24"/>
        </w:rPr>
        <w:t xml:space="preserve"> regarding, inter alia, the </w:t>
      </w:r>
      <w:r w:rsidR="00C4368B" w:rsidRPr="00A6370B">
        <w:rPr>
          <w:rFonts w:cstheme="minorHAnsi"/>
          <w:sz w:val="24"/>
          <w:szCs w:val="24"/>
        </w:rPr>
        <w:t>issue</w:t>
      </w:r>
      <w:r w:rsidR="006A7A02" w:rsidRPr="00A6370B">
        <w:rPr>
          <w:rFonts w:cstheme="minorHAnsi"/>
          <w:sz w:val="24"/>
          <w:szCs w:val="24"/>
        </w:rPr>
        <w:t xml:space="preserve"> of liquor trading premises in </w:t>
      </w:r>
      <w:r w:rsidR="00C4368B" w:rsidRPr="00A6370B">
        <w:rPr>
          <w:rFonts w:cstheme="minorHAnsi"/>
          <w:sz w:val="24"/>
          <w:szCs w:val="24"/>
        </w:rPr>
        <w:t xml:space="preserve">Melville and more particularly at the 27 Boxes </w:t>
      </w:r>
      <w:r w:rsidR="00676EBF" w:rsidRPr="00A6370B">
        <w:rPr>
          <w:rFonts w:cstheme="minorHAnsi"/>
          <w:sz w:val="24"/>
          <w:szCs w:val="24"/>
        </w:rPr>
        <w:t>C</w:t>
      </w:r>
      <w:r w:rsidR="00C4368B" w:rsidRPr="00A6370B">
        <w:rPr>
          <w:rFonts w:cstheme="minorHAnsi"/>
          <w:sz w:val="24"/>
          <w:szCs w:val="24"/>
        </w:rPr>
        <w:t xml:space="preserve">entre close by. It was clearly evident among </w:t>
      </w:r>
      <w:r w:rsidR="0018455B" w:rsidRPr="00A6370B">
        <w:rPr>
          <w:rFonts w:cstheme="minorHAnsi"/>
          <w:sz w:val="24"/>
          <w:szCs w:val="24"/>
        </w:rPr>
        <w:t>the survey that there is a significant concern</w:t>
      </w:r>
      <w:r w:rsidR="006A7A02" w:rsidRPr="00A6370B">
        <w:rPr>
          <w:rFonts w:cstheme="minorHAnsi"/>
          <w:sz w:val="24"/>
          <w:szCs w:val="24"/>
        </w:rPr>
        <w:t xml:space="preserve"> </w:t>
      </w:r>
      <w:r w:rsidR="00C4368B" w:rsidRPr="00A6370B">
        <w:rPr>
          <w:rFonts w:cstheme="minorHAnsi"/>
          <w:sz w:val="24"/>
          <w:szCs w:val="24"/>
        </w:rPr>
        <w:t>among residents regarding the number of liquor trading premises</w:t>
      </w:r>
      <w:r w:rsidR="006A7A02" w:rsidRPr="00A6370B">
        <w:rPr>
          <w:rFonts w:cstheme="minorHAnsi"/>
          <w:sz w:val="24"/>
          <w:szCs w:val="24"/>
        </w:rPr>
        <w:t xml:space="preserve"> </w:t>
      </w:r>
      <w:r w:rsidR="00C4368B" w:rsidRPr="00A6370B">
        <w:rPr>
          <w:rFonts w:cstheme="minorHAnsi"/>
          <w:sz w:val="24"/>
          <w:szCs w:val="24"/>
        </w:rPr>
        <w:t>in the area.</w:t>
      </w:r>
      <w:r w:rsidR="006A7A02" w:rsidRPr="00A6370B">
        <w:rPr>
          <w:rFonts w:cstheme="minorHAnsi"/>
          <w:sz w:val="24"/>
          <w:szCs w:val="24"/>
        </w:rPr>
        <w:t xml:space="preserve"> </w:t>
      </w:r>
    </w:p>
    <w:p w:rsidR="00D050BB" w:rsidRPr="00A6370B" w:rsidRDefault="00062849" w:rsidP="000D6774">
      <w:pPr>
        <w:spacing w:after="0" w:line="240" w:lineRule="auto"/>
        <w:ind w:left="851" w:hanging="567"/>
        <w:rPr>
          <w:rFonts w:cstheme="minorHAnsi"/>
          <w:sz w:val="24"/>
          <w:szCs w:val="24"/>
        </w:rPr>
      </w:pPr>
      <w:r>
        <w:rPr>
          <w:rFonts w:cstheme="minorHAnsi"/>
          <w:sz w:val="24"/>
          <w:szCs w:val="24"/>
        </w:rPr>
        <w:t>10</w:t>
      </w:r>
      <w:r w:rsidR="00676EBF" w:rsidRPr="00A6370B">
        <w:rPr>
          <w:rFonts w:cstheme="minorHAnsi"/>
          <w:sz w:val="24"/>
          <w:szCs w:val="24"/>
        </w:rPr>
        <w:t>.</w:t>
      </w:r>
      <w:r w:rsidR="004C014C" w:rsidRPr="00A6370B">
        <w:rPr>
          <w:rFonts w:cstheme="minorHAnsi"/>
          <w:sz w:val="24"/>
          <w:szCs w:val="24"/>
        </w:rPr>
        <w:t xml:space="preserve"> </w:t>
      </w:r>
      <w:r w:rsidR="00774192">
        <w:rPr>
          <w:rFonts w:cstheme="minorHAnsi"/>
          <w:sz w:val="24"/>
          <w:szCs w:val="24"/>
        </w:rPr>
        <w:tab/>
      </w:r>
      <w:r w:rsidR="00EA53CD" w:rsidRPr="00A6370B">
        <w:rPr>
          <w:rFonts w:cstheme="minorHAnsi"/>
          <w:sz w:val="24"/>
          <w:szCs w:val="24"/>
        </w:rPr>
        <w:t xml:space="preserve">Regulation </w:t>
      </w:r>
      <w:r w:rsidR="00BB0034" w:rsidRPr="00A6370B">
        <w:rPr>
          <w:rFonts w:cstheme="minorHAnsi"/>
          <w:sz w:val="24"/>
          <w:szCs w:val="24"/>
        </w:rPr>
        <w:t>3(</w:t>
      </w:r>
      <w:r w:rsidR="000E7600" w:rsidRPr="00A6370B">
        <w:rPr>
          <w:rFonts w:cstheme="minorHAnsi"/>
          <w:sz w:val="24"/>
          <w:szCs w:val="24"/>
        </w:rPr>
        <w:t>2</w:t>
      </w:r>
      <w:r w:rsidR="001E194B" w:rsidRPr="00A6370B">
        <w:rPr>
          <w:rFonts w:cstheme="minorHAnsi"/>
          <w:sz w:val="24"/>
          <w:szCs w:val="24"/>
        </w:rPr>
        <w:t>) d</w:t>
      </w:r>
      <w:r w:rsidR="000E7600" w:rsidRPr="00A6370B">
        <w:rPr>
          <w:rFonts w:cstheme="minorHAnsi"/>
          <w:sz w:val="24"/>
          <w:szCs w:val="24"/>
        </w:rPr>
        <w:t xml:space="preserve">) of the </w:t>
      </w:r>
      <w:r w:rsidR="00D050BB" w:rsidRPr="00A6370B">
        <w:rPr>
          <w:rFonts w:cstheme="minorHAnsi"/>
          <w:sz w:val="24"/>
          <w:szCs w:val="24"/>
        </w:rPr>
        <w:t xml:space="preserve">Gauteng Liquor Act </w:t>
      </w:r>
      <w:r w:rsidR="000E7600" w:rsidRPr="00A6370B">
        <w:rPr>
          <w:rFonts w:cstheme="minorHAnsi"/>
          <w:sz w:val="24"/>
          <w:szCs w:val="24"/>
        </w:rPr>
        <w:t>provides, inter alia</w:t>
      </w:r>
      <w:r w:rsidR="00A8449D" w:rsidRPr="00A6370B">
        <w:rPr>
          <w:rFonts w:cstheme="minorHAnsi"/>
          <w:sz w:val="24"/>
          <w:szCs w:val="24"/>
        </w:rPr>
        <w:t>, that</w:t>
      </w:r>
      <w:r w:rsidR="000E7600" w:rsidRPr="00A6370B">
        <w:rPr>
          <w:rFonts w:cstheme="minorHAnsi"/>
          <w:sz w:val="24"/>
          <w:szCs w:val="24"/>
        </w:rPr>
        <w:t>:</w:t>
      </w:r>
    </w:p>
    <w:p w:rsidR="00D050BB" w:rsidRPr="00A6370B" w:rsidRDefault="00D050BB" w:rsidP="000D6774">
      <w:pPr>
        <w:spacing w:after="0" w:line="240" w:lineRule="auto"/>
        <w:ind w:left="851" w:hanging="567"/>
        <w:rPr>
          <w:rFonts w:cstheme="minorHAnsi"/>
          <w:sz w:val="24"/>
          <w:szCs w:val="24"/>
        </w:rPr>
      </w:pPr>
    </w:p>
    <w:p w:rsidR="00D050BB" w:rsidRPr="00A6370B" w:rsidRDefault="000E7600" w:rsidP="000D6774">
      <w:pPr>
        <w:spacing w:line="240" w:lineRule="auto"/>
        <w:ind w:left="851" w:hanging="567"/>
        <w:rPr>
          <w:rFonts w:cstheme="minorHAnsi"/>
          <w:i/>
        </w:rPr>
      </w:pPr>
      <w:r w:rsidRPr="00A6370B">
        <w:rPr>
          <w:rFonts w:cstheme="minorHAnsi"/>
          <w:sz w:val="24"/>
          <w:szCs w:val="24"/>
        </w:rPr>
        <w:t xml:space="preserve">               </w:t>
      </w:r>
      <w:r w:rsidRPr="00A6370B">
        <w:rPr>
          <w:rFonts w:cstheme="minorHAnsi"/>
          <w:i/>
          <w:sz w:val="24"/>
          <w:szCs w:val="24"/>
        </w:rPr>
        <w:t>“</w:t>
      </w:r>
      <w:r w:rsidR="00D050BB" w:rsidRPr="00A6370B">
        <w:rPr>
          <w:rFonts w:cstheme="minorHAnsi"/>
          <w:i/>
          <w:sz w:val="24"/>
          <w:szCs w:val="24"/>
        </w:rPr>
        <w:t xml:space="preserve">(2) An application for a licence as contemplated in section 19 of </w:t>
      </w:r>
      <w:r w:rsidR="00DA7433" w:rsidRPr="00A6370B">
        <w:rPr>
          <w:rFonts w:cstheme="minorHAnsi"/>
          <w:i/>
          <w:sz w:val="24"/>
          <w:szCs w:val="24"/>
        </w:rPr>
        <w:t>the Act</w:t>
      </w:r>
      <w:r w:rsidR="008333A6">
        <w:rPr>
          <w:rFonts w:cstheme="minorHAnsi"/>
          <w:i/>
          <w:sz w:val="24"/>
          <w:szCs w:val="24"/>
        </w:rPr>
        <w:t xml:space="preserve"> must be </w:t>
      </w:r>
    </w:p>
    <w:p w:rsidR="00D050BB" w:rsidRPr="00A6370B" w:rsidRDefault="00D050BB" w:rsidP="001E11C7">
      <w:pPr>
        <w:pStyle w:val="Default"/>
        <w:spacing w:after="175"/>
        <w:ind w:left="1701" w:hanging="567"/>
        <w:rPr>
          <w:rFonts w:asciiTheme="minorHAnsi" w:hAnsiTheme="minorHAnsi" w:cstheme="minorHAnsi"/>
          <w:i/>
        </w:rPr>
      </w:pPr>
      <w:r w:rsidRPr="00A6370B">
        <w:rPr>
          <w:rFonts w:asciiTheme="minorHAnsi" w:hAnsiTheme="minorHAnsi" w:cstheme="minorHAnsi"/>
          <w:i/>
        </w:rPr>
        <w:t xml:space="preserve">d) accompanied by a comprehensive written motivation in support of the application which must include public interest requirements– </w:t>
      </w:r>
    </w:p>
    <w:p w:rsidR="00D050BB" w:rsidRPr="00A6370B" w:rsidRDefault="00D050BB" w:rsidP="001E11C7">
      <w:pPr>
        <w:pStyle w:val="Default"/>
        <w:spacing w:after="175"/>
        <w:ind w:left="1701" w:hanging="567"/>
        <w:rPr>
          <w:rFonts w:asciiTheme="minorHAnsi" w:hAnsiTheme="minorHAnsi" w:cstheme="minorHAnsi"/>
          <w:i/>
        </w:rPr>
      </w:pPr>
      <w:r w:rsidRPr="00A6370B">
        <w:rPr>
          <w:rFonts w:asciiTheme="minorHAnsi" w:hAnsiTheme="minorHAnsi" w:cstheme="minorHAnsi"/>
          <w:i/>
        </w:rPr>
        <w:t xml:space="preserve">(i) the need for a liquor outlet in the area, </w:t>
      </w:r>
    </w:p>
    <w:p w:rsidR="00D050BB" w:rsidRPr="00A6370B" w:rsidRDefault="00D050BB" w:rsidP="001E11C7">
      <w:pPr>
        <w:pStyle w:val="Default"/>
        <w:ind w:left="1701" w:hanging="567"/>
        <w:rPr>
          <w:rFonts w:asciiTheme="minorHAnsi" w:hAnsiTheme="minorHAnsi" w:cstheme="minorHAnsi"/>
          <w:i/>
        </w:rPr>
      </w:pPr>
      <w:r w:rsidRPr="00A6370B">
        <w:rPr>
          <w:rFonts w:asciiTheme="minorHAnsi" w:hAnsiTheme="minorHAnsi" w:cstheme="minorHAnsi"/>
          <w:i/>
        </w:rPr>
        <w:t>(ii) the impact of</w:t>
      </w:r>
      <w:r w:rsidR="00AF032F" w:rsidRPr="00A6370B">
        <w:rPr>
          <w:rFonts w:asciiTheme="minorHAnsi" w:hAnsiTheme="minorHAnsi" w:cstheme="minorHAnsi"/>
          <w:i/>
        </w:rPr>
        <w:t xml:space="preserve"> a</w:t>
      </w:r>
      <w:r w:rsidRPr="00A6370B">
        <w:rPr>
          <w:rFonts w:asciiTheme="minorHAnsi" w:hAnsiTheme="minorHAnsi" w:cstheme="minorHAnsi"/>
          <w:i/>
        </w:rPr>
        <w:t xml:space="preserve"> liquor outlet in the area </w:t>
      </w:r>
    </w:p>
    <w:p w:rsidR="00AF032F" w:rsidRPr="00A6370B" w:rsidRDefault="00AF032F" w:rsidP="001E11C7">
      <w:pPr>
        <w:pStyle w:val="Default"/>
        <w:ind w:left="1701" w:hanging="567"/>
        <w:rPr>
          <w:rFonts w:asciiTheme="minorHAnsi" w:hAnsiTheme="minorHAnsi" w:cstheme="minorHAnsi"/>
          <w:i/>
        </w:rPr>
      </w:pPr>
    </w:p>
    <w:p w:rsidR="000E7600" w:rsidRPr="00A6370B" w:rsidRDefault="006E2F37" w:rsidP="001E11C7">
      <w:pPr>
        <w:pStyle w:val="Default"/>
        <w:ind w:left="1701" w:hanging="567"/>
        <w:rPr>
          <w:rFonts w:asciiTheme="minorHAnsi" w:hAnsiTheme="minorHAnsi" w:cstheme="minorHAnsi"/>
          <w:i/>
        </w:rPr>
      </w:pPr>
      <w:r w:rsidRPr="00A6370B">
        <w:rPr>
          <w:rFonts w:asciiTheme="minorHAnsi" w:hAnsiTheme="minorHAnsi" w:cstheme="minorHAnsi"/>
          <w:i/>
        </w:rPr>
        <w:t>(vi) the proximity of other liquor outlets, educational institutions,</w:t>
      </w:r>
      <w:r w:rsidR="00AF032F" w:rsidRPr="00A6370B">
        <w:rPr>
          <w:rFonts w:asciiTheme="minorHAnsi" w:hAnsiTheme="minorHAnsi" w:cstheme="minorHAnsi"/>
          <w:i/>
        </w:rPr>
        <w:t xml:space="preserve"> </w:t>
      </w:r>
      <w:r w:rsidRPr="00A6370B">
        <w:rPr>
          <w:rFonts w:asciiTheme="minorHAnsi" w:hAnsiTheme="minorHAnsi" w:cstheme="minorHAnsi"/>
          <w:i/>
        </w:rPr>
        <w:t>places of worship and public transport facilities</w:t>
      </w:r>
      <w:r w:rsidR="000E7600" w:rsidRPr="00A6370B">
        <w:rPr>
          <w:rFonts w:asciiTheme="minorHAnsi" w:hAnsiTheme="minorHAnsi" w:cstheme="minorHAnsi"/>
          <w:i/>
        </w:rPr>
        <w:t>”</w:t>
      </w:r>
    </w:p>
    <w:p w:rsidR="000E7600" w:rsidRPr="00A6370B" w:rsidRDefault="000E7600" w:rsidP="000D6774">
      <w:pPr>
        <w:pStyle w:val="Default"/>
        <w:ind w:left="851" w:hanging="567"/>
        <w:rPr>
          <w:rFonts w:asciiTheme="minorHAnsi" w:hAnsiTheme="minorHAnsi" w:cstheme="minorHAnsi"/>
          <w:i/>
        </w:rPr>
      </w:pPr>
    </w:p>
    <w:p w:rsidR="006E2F37" w:rsidRPr="00A6370B" w:rsidRDefault="00EA53CD" w:rsidP="000D6774">
      <w:pPr>
        <w:pStyle w:val="Default"/>
        <w:ind w:left="851" w:hanging="567"/>
        <w:rPr>
          <w:rFonts w:asciiTheme="minorHAnsi" w:hAnsiTheme="minorHAnsi" w:cstheme="minorHAnsi"/>
        </w:rPr>
      </w:pPr>
      <w:r w:rsidRPr="00A6370B">
        <w:rPr>
          <w:rFonts w:asciiTheme="minorHAnsi" w:hAnsiTheme="minorHAnsi" w:cstheme="minorHAnsi"/>
        </w:rPr>
        <w:tab/>
      </w:r>
      <w:r w:rsidR="000E7600" w:rsidRPr="00A6370B">
        <w:rPr>
          <w:rFonts w:asciiTheme="minorHAnsi" w:hAnsiTheme="minorHAnsi" w:cstheme="minorHAnsi"/>
        </w:rPr>
        <w:t xml:space="preserve">The MRA does not believe that the present application adequately addresses </w:t>
      </w:r>
      <w:r w:rsidR="00874245" w:rsidRPr="00A6370B">
        <w:rPr>
          <w:rFonts w:asciiTheme="minorHAnsi" w:hAnsiTheme="minorHAnsi" w:cstheme="minorHAnsi"/>
        </w:rPr>
        <w:t>the above requirements. Argument will be advanced at the hearing on this point.</w:t>
      </w:r>
    </w:p>
    <w:p w:rsidR="007665AB" w:rsidRPr="00A6370B" w:rsidRDefault="007665AB" w:rsidP="000D6774">
      <w:pPr>
        <w:pStyle w:val="Default"/>
        <w:ind w:left="851" w:hanging="567"/>
        <w:rPr>
          <w:rFonts w:asciiTheme="minorHAnsi" w:hAnsiTheme="minorHAnsi" w:cstheme="minorHAnsi"/>
        </w:rPr>
      </w:pPr>
    </w:p>
    <w:p w:rsidR="00FD59A5" w:rsidRPr="00A6370B" w:rsidRDefault="00062849" w:rsidP="000D6774">
      <w:pPr>
        <w:spacing w:after="0" w:line="240" w:lineRule="auto"/>
        <w:ind w:left="851" w:hanging="567"/>
        <w:rPr>
          <w:rFonts w:cstheme="minorHAnsi"/>
          <w:sz w:val="24"/>
          <w:szCs w:val="24"/>
        </w:rPr>
      </w:pPr>
      <w:r>
        <w:rPr>
          <w:rFonts w:cstheme="minorHAnsi"/>
          <w:sz w:val="24"/>
          <w:szCs w:val="24"/>
        </w:rPr>
        <w:t>11</w:t>
      </w:r>
      <w:r w:rsidR="00874245" w:rsidRPr="00A6370B">
        <w:rPr>
          <w:rFonts w:cstheme="minorHAnsi"/>
          <w:sz w:val="24"/>
          <w:szCs w:val="24"/>
        </w:rPr>
        <w:t xml:space="preserve">. </w:t>
      </w:r>
      <w:r w:rsidR="00EA53CD" w:rsidRPr="00A6370B">
        <w:rPr>
          <w:rFonts w:cstheme="minorHAnsi"/>
          <w:sz w:val="24"/>
          <w:szCs w:val="24"/>
        </w:rPr>
        <w:tab/>
      </w:r>
      <w:r w:rsidR="00CE7EDC" w:rsidRPr="00A6370B">
        <w:rPr>
          <w:rFonts w:cstheme="minorHAnsi"/>
          <w:sz w:val="24"/>
          <w:szCs w:val="24"/>
        </w:rPr>
        <w:t xml:space="preserve">The </w:t>
      </w:r>
      <w:r w:rsidR="00DA5DF3" w:rsidRPr="00A6370B">
        <w:rPr>
          <w:rFonts w:cstheme="minorHAnsi"/>
          <w:sz w:val="24"/>
          <w:szCs w:val="24"/>
        </w:rPr>
        <w:t>MRA</w:t>
      </w:r>
      <w:r w:rsidR="00DA7433" w:rsidRPr="00A6370B">
        <w:rPr>
          <w:rFonts w:cstheme="minorHAnsi"/>
          <w:sz w:val="24"/>
          <w:szCs w:val="24"/>
        </w:rPr>
        <w:t xml:space="preserve"> is</w:t>
      </w:r>
      <w:r w:rsidR="00E511CC" w:rsidRPr="00A6370B">
        <w:rPr>
          <w:rFonts w:cstheme="minorHAnsi"/>
          <w:sz w:val="24"/>
          <w:szCs w:val="24"/>
        </w:rPr>
        <w:t xml:space="preserve"> of the view that </w:t>
      </w:r>
      <w:r w:rsidR="00CE7EDC" w:rsidRPr="00A6370B">
        <w:rPr>
          <w:rFonts w:cstheme="minorHAnsi"/>
          <w:sz w:val="24"/>
          <w:szCs w:val="24"/>
        </w:rPr>
        <w:t>no live music</w:t>
      </w:r>
      <w:r w:rsidR="00DA7433" w:rsidRPr="00A6370B">
        <w:rPr>
          <w:rFonts w:cstheme="minorHAnsi"/>
          <w:sz w:val="24"/>
          <w:szCs w:val="24"/>
        </w:rPr>
        <w:t>, nor</w:t>
      </w:r>
      <w:r w:rsidR="00CE7EDC" w:rsidRPr="00A6370B">
        <w:rPr>
          <w:rFonts w:cstheme="minorHAnsi"/>
          <w:sz w:val="24"/>
          <w:szCs w:val="24"/>
        </w:rPr>
        <w:t xml:space="preserve"> </w:t>
      </w:r>
      <w:r w:rsidR="00E511CC" w:rsidRPr="00A6370B">
        <w:rPr>
          <w:rFonts w:cstheme="minorHAnsi"/>
          <w:sz w:val="24"/>
          <w:szCs w:val="24"/>
        </w:rPr>
        <w:t>background music</w:t>
      </w:r>
      <w:r w:rsidR="001737D3" w:rsidRPr="00A6370B">
        <w:rPr>
          <w:rFonts w:cstheme="minorHAnsi"/>
          <w:sz w:val="24"/>
          <w:szCs w:val="24"/>
        </w:rPr>
        <w:t>,</w:t>
      </w:r>
      <w:r w:rsidR="00E511CC" w:rsidRPr="00A6370B">
        <w:rPr>
          <w:rFonts w:cstheme="minorHAnsi"/>
          <w:sz w:val="24"/>
          <w:szCs w:val="24"/>
        </w:rPr>
        <w:t xml:space="preserve"> should be directed from the applicant’s proposed premises into the area surrounding them</w:t>
      </w:r>
      <w:r w:rsidR="009E295D" w:rsidRPr="00A6370B">
        <w:rPr>
          <w:rFonts w:cstheme="minorHAnsi"/>
          <w:sz w:val="24"/>
          <w:szCs w:val="24"/>
        </w:rPr>
        <w:t>. All</w:t>
      </w:r>
      <w:r w:rsidR="00C16EF0" w:rsidRPr="00A6370B">
        <w:rPr>
          <w:rFonts w:cstheme="minorHAnsi"/>
          <w:sz w:val="24"/>
          <w:szCs w:val="24"/>
        </w:rPr>
        <w:t xml:space="preserve"> </w:t>
      </w:r>
      <w:r w:rsidR="00DA7433" w:rsidRPr="00A6370B">
        <w:rPr>
          <w:rFonts w:cstheme="minorHAnsi"/>
          <w:sz w:val="24"/>
          <w:szCs w:val="24"/>
        </w:rPr>
        <w:t>forms of</w:t>
      </w:r>
      <w:r w:rsidR="00C16EF0" w:rsidRPr="00A6370B">
        <w:rPr>
          <w:rFonts w:cstheme="minorHAnsi"/>
          <w:sz w:val="24"/>
          <w:szCs w:val="24"/>
        </w:rPr>
        <w:t xml:space="preserve"> loud music provided for the purpose of entertainment including </w:t>
      </w:r>
      <w:r w:rsidR="00DA7433" w:rsidRPr="00A6370B">
        <w:rPr>
          <w:rFonts w:cstheme="minorHAnsi"/>
          <w:sz w:val="24"/>
          <w:szCs w:val="24"/>
        </w:rPr>
        <w:t>dancing,</w:t>
      </w:r>
      <w:r w:rsidR="00C16EF0" w:rsidRPr="00A6370B">
        <w:rPr>
          <w:rFonts w:cstheme="minorHAnsi"/>
          <w:sz w:val="24"/>
          <w:szCs w:val="24"/>
        </w:rPr>
        <w:t xml:space="preserve"> must be strictly </w:t>
      </w:r>
      <w:r w:rsidR="00033EB3" w:rsidRPr="00A6370B">
        <w:rPr>
          <w:rFonts w:cstheme="minorHAnsi"/>
          <w:sz w:val="24"/>
          <w:szCs w:val="24"/>
        </w:rPr>
        <w:t>prohibited</w:t>
      </w:r>
      <w:r w:rsidR="008333A6">
        <w:rPr>
          <w:rFonts w:cstheme="minorHAnsi"/>
          <w:sz w:val="24"/>
          <w:szCs w:val="24"/>
        </w:rPr>
        <w:t xml:space="preserve"> in a residential area of this nature</w:t>
      </w:r>
      <w:r w:rsidR="001737D3" w:rsidRPr="00A6370B">
        <w:rPr>
          <w:rFonts w:cstheme="minorHAnsi"/>
          <w:sz w:val="24"/>
          <w:szCs w:val="24"/>
        </w:rPr>
        <w:t>.</w:t>
      </w:r>
      <w:r w:rsidR="00E00ACC" w:rsidRPr="00A6370B">
        <w:rPr>
          <w:rFonts w:cstheme="minorHAnsi"/>
          <w:sz w:val="24"/>
          <w:szCs w:val="24"/>
        </w:rPr>
        <w:t xml:space="preserve"> No reference </w:t>
      </w:r>
      <w:r w:rsidR="008333A6">
        <w:rPr>
          <w:rFonts w:cstheme="minorHAnsi"/>
          <w:sz w:val="24"/>
          <w:szCs w:val="24"/>
        </w:rPr>
        <w:t>wa</w:t>
      </w:r>
      <w:r w:rsidR="00E00ACC" w:rsidRPr="00A6370B">
        <w:rPr>
          <w:rFonts w:cstheme="minorHAnsi"/>
          <w:sz w:val="24"/>
          <w:szCs w:val="24"/>
        </w:rPr>
        <w:t xml:space="preserve">s made to music </w:t>
      </w:r>
      <w:r w:rsidR="008333A6">
        <w:rPr>
          <w:rFonts w:cstheme="minorHAnsi"/>
          <w:sz w:val="24"/>
          <w:szCs w:val="24"/>
        </w:rPr>
        <w:t>at</w:t>
      </w:r>
      <w:r w:rsidR="00E00ACC" w:rsidRPr="00A6370B">
        <w:rPr>
          <w:rFonts w:cstheme="minorHAnsi"/>
          <w:sz w:val="24"/>
          <w:szCs w:val="24"/>
        </w:rPr>
        <w:t xml:space="preserve"> the premises</w:t>
      </w:r>
      <w:r w:rsidR="008333A6">
        <w:rPr>
          <w:rFonts w:cstheme="minorHAnsi"/>
          <w:sz w:val="24"/>
          <w:szCs w:val="24"/>
        </w:rPr>
        <w:t xml:space="preserve"> and this should have been addressed</w:t>
      </w:r>
      <w:r w:rsidR="002130A8" w:rsidRPr="00A6370B">
        <w:rPr>
          <w:rFonts w:cstheme="minorHAnsi"/>
          <w:sz w:val="24"/>
          <w:szCs w:val="24"/>
        </w:rPr>
        <w:t>.</w:t>
      </w:r>
    </w:p>
    <w:p w:rsidR="00B34A00" w:rsidRPr="00A6370B" w:rsidRDefault="00B34A00" w:rsidP="000D6774">
      <w:pPr>
        <w:spacing w:after="0" w:line="240" w:lineRule="auto"/>
        <w:ind w:left="851" w:hanging="567"/>
        <w:rPr>
          <w:rFonts w:cstheme="minorHAnsi"/>
          <w:sz w:val="24"/>
          <w:szCs w:val="24"/>
        </w:rPr>
      </w:pPr>
    </w:p>
    <w:p w:rsidR="00FD59A5" w:rsidRPr="00A6370B" w:rsidRDefault="00CA1BC9" w:rsidP="000D6774">
      <w:pPr>
        <w:spacing w:after="0" w:line="240" w:lineRule="auto"/>
        <w:ind w:left="851" w:hanging="567"/>
        <w:rPr>
          <w:rFonts w:cstheme="minorHAnsi"/>
          <w:sz w:val="24"/>
          <w:szCs w:val="24"/>
        </w:rPr>
      </w:pPr>
      <w:r w:rsidRPr="00A6370B">
        <w:rPr>
          <w:rFonts w:cstheme="minorHAnsi"/>
          <w:sz w:val="24"/>
          <w:szCs w:val="24"/>
        </w:rPr>
        <w:t>1</w:t>
      </w:r>
      <w:r w:rsidR="00062849">
        <w:rPr>
          <w:rFonts w:cstheme="minorHAnsi"/>
          <w:sz w:val="24"/>
          <w:szCs w:val="24"/>
        </w:rPr>
        <w:t>2</w:t>
      </w:r>
      <w:r w:rsidR="00D0262B" w:rsidRPr="00A6370B">
        <w:rPr>
          <w:rFonts w:cstheme="minorHAnsi"/>
          <w:sz w:val="24"/>
          <w:szCs w:val="24"/>
        </w:rPr>
        <w:t xml:space="preserve">.  </w:t>
      </w:r>
      <w:r w:rsidR="00EA53CD" w:rsidRPr="00A6370B">
        <w:rPr>
          <w:rFonts w:cstheme="minorHAnsi"/>
          <w:sz w:val="24"/>
          <w:szCs w:val="24"/>
        </w:rPr>
        <w:tab/>
      </w:r>
      <w:r w:rsidR="0027129C" w:rsidRPr="00A6370B">
        <w:rPr>
          <w:rFonts w:cstheme="minorHAnsi"/>
          <w:sz w:val="24"/>
          <w:szCs w:val="24"/>
        </w:rPr>
        <w:t xml:space="preserve">In terms of </w:t>
      </w:r>
      <w:r w:rsidR="002130A8" w:rsidRPr="00A6370B">
        <w:rPr>
          <w:rFonts w:cstheme="minorHAnsi"/>
          <w:sz w:val="24"/>
          <w:szCs w:val="24"/>
        </w:rPr>
        <w:t xml:space="preserve">a </w:t>
      </w:r>
      <w:r w:rsidR="0027129C" w:rsidRPr="00A6370B">
        <w:rPr>
          <w:rFonts w:cstheme="minorHAnsi"/>
          <w:sz w:val="24"/>
          <w:szCs w:val="24"/>
        </w:rPr>
        <w:t>Liquor Licence</w:t>
      </w:r>
      <w:r w:rsidR="002130A8" w:rsidRPr="00A6370B">
        <w:rPr>
          <w:rFonts w:cstheme="minorHAnsi"/>
          <w:sz w:val="24"/>
          <w:szCs w:val="24"/>
        </w:rPr>
        <w:t>,</w:t>
      </w:r>
      <w:r w:rsidR="0027129C" w:rsidRPr="00A6370B">
        <w:rPr>
          <w:rFonts w:cstheme="minorHAnsi"/>
          <w:sz w:val="24"/>
          <w:szCs w:val="24"/>
        </w:rPr>
        <w:t xml:space="preserve"> restaurants may serve</w:t>
      </w:r>
      <w:r w:rsidR="004915DC" w:rsidRPr="00A6370B">
        <w:rPr>
          <w:rFonts w:cstheme="minorHAnsi"/>
          <w:sz w:val="24"/>
          <w:szCs w:val="24"/>
        </w:rPr>
        <w:t xml:space="preserve"> liquor with meals between 10</w:t>
      </w:r>
      <w:r w:rsidR="0027129C" w:rsidRPr="00A6370B">
        <w:rPr>
          <w:rFonts w:cstheme="minorHAnsi"/>
          <w:sz w:val="24"/>
          <w:szCs w:val="24"/>
        </w:rPr>
        <w:t xml:space="preserve"> </w:t>
      </w:r>
      <w:r w:rsidR="006A2923">
        <w:rPr>
          <w:rFonts w:cstheme="minorHAnsi"/>
          <w:sz w:val="24"/>
          <w:szCs w:val="24"/>
        </w:rPr>
        <w:t>0</w:t>
      </w:r>
      <w:r w:rsidR="0027129C" w:rsidRPr="00A6370B">
        <w:rPr>
          <w:rFonts w:cstheme="minorHAnsi"/>
          <w:sz w:val="24"/>
          <w:szCs w:val="24"/>
        </w:rPr>
        <w:t xml:space="preserve">am and </w:t>
      </w:r>
      <w:r w:rsidR="004915DC" w:rsidRPr="00A6370B">
        <w:rPr>
          <w:rFonts w:cstheme="minorHAnsi"/>
          <w:sz w:val="24"/>
          <w:szCs w:val="24"/>
        </w:rPr>
        <w:t xml:space="preserve">2 </w:t>
      </w:r>
      <w:r w:rsidR="00A8449D" w:rsidRPr="00A6370B">
        <w:rPr>
          <w:rFonts w:cstheme="minorHAnsi"/>
          <w:sz w:val="24"/>
          <w:szCs w:val="24"/>
        </w:rPr>
        <w:t>am.</w:t>
      </w:r>
      <w:r w:rsidR="0027129C" w:rsidRPr="00A6370B">
        <w:rPr>
          <w:rFonts w:cstheme="minorHAnsi"/>
          <w:sz w:val="24"/>
          <w:szCs w:val="24"/>
        </w:rPr>
        <w:t xml:space="preserve">  </w:t>
      </w:r>
      <w:r w:rsidR="00A8449D" w:rsidRPr="00A6370B">
        <w:rPr>
          <w:rFonts w:cstheme="minorHAnsi"/>
          <w:sz w:val="24"/>
          <w:szCs w:val="24"/>
        </w:rPr>
        <w:t xml:space="preserve">The MRA notes that the applicant has indicated </w:t>
      </w:r>
      <w:r w:rsidR="008333A6">
        <w:rPr>
          <w:rFonts w:cstheme="minorHAnsi"/>
          <w:sz w:val="24"/>
          <w:szCs w:val="24"/>
        </w:rPr>
        <w:t>its intended hours of operation</w:t>
      </w:r>
      <w:r w:rsidR="00A8449D" w:rsidRPr="00A6370B">
        <w:rPr>
          <w:rFonts w:cstheme="minorHAnsi"/>
          <w:sz w:val="24"/>
          <w:szCs w:val="24"/>
        </w:rPr>
        <w:t xml:space="preserve"> </w:t>
      </w:r>
      <w:r w:rsidR="004915DC" w:rsidRPr="00A6370B">
        <w:rPr>
          <w:rFonts w:cstheme="minorHAnsi"/>
          <w:sz w:val="24"/>
          <w:szCs w:val="24"/>
        </w:rPr>
        <w:t>as</w:t>
      </w:r>
      <w:r w:rsidR="00A8449D" w:rsidRPr="00A6370B">
        <w:rPr>
          <w:rFonts w:cstheme="minorHAnsi"/>
          <w:sz w:val="24"/>
          <w:szCs w:val="24"/>
        </w:rPr>
        <w:t xml:space="preserve"> </w:t>
      </w:r>
      <w:r w:rsidR="008333A6">
        <w:rPr>
          <w:rFonts w:cstheme="minorHAnsi"/>
          <w:sz w:val="24"/>
          <w:szCs w:val="24"/>
        </w:rPr>
        <w:t>7</w:t>
      </w:r>
      <w:r w:rsidR="00B34A00" w:rsidRPr="00A6370B">
        <w:rPr>
          <w:rFonts w:cstheme="minorHAnsi"/>
          <w:sz w:val="24"/>
          <w:szCs w:val="24"/>
        </w:rPr>
        <w:t xml:space="preserve"> am to</w:t>
      </w:r>
      <w:r w:rsidR="00A8449D" w:rsidRPr="00A6370B">
        <w:rPr>
          <w:rFonts w:cstheme="minorHAnsi"/>
          <w:sz w:val="24"/>
          <w:szCs w:val="24"/>
        </w:rPr>
        <w:t xml:space="preserve"> </w:t>
      </w:r>
      <w:r w:rsidR="008333A6">
        <w:rPr>
          <w:rFonts w:cstheme="minorHAnsi"/>
          <w:sz w:val="24"/>
          <w:szCs w:val="24"/>
        </w:rPr>
        <w:t>2</w:t>
      </w:r>
      <w:r w:rsidR="00B34A00" w:rsidRPr="00A6370B">
        <w:rPr>
          <w:rFonts w:cstheme="minorHAnsi"/>
          <w:sz w:val="24"/>
          <w:szCs w:val="24"/>
        </w:rPr>
        <w:t xml:space="preserve"> </w:t>
      </w:r>
      <w:r w:rsidR="001A266F" w:rsidRPr="00A6370B">
        <w:rPr>
          <w:rFonts w:cstheme="minorHAnsi"/>
          <w:sz w:val="24"/>
          <w:szCs w:val="24"/>
        </w:rPr>
        <w:t>am 7</w:t>
      </w:r>
      <w:r w:rsidR="00B34A00" w:rsidRPr="00A6370B">
        <w:rPr>
          <w:rFonts w:cstheme="minorHAnsi"/>
          <w:sz w:val="24"/>
          <w:szCs w:val="24"/>
        </w:rPr>
        <w:t xml:space="preserve"> days a week</w:t>
      </w:r>
      <w:r w:rsidR="008333A6">
        <w:rPr>
          <w:rFonts w:cstheme="minorHAnsi"/>
          <w:sz w:val="24"/>
          <w:szCs w:val="24"/>
        </w:rPr>
        <w:t xml:space="preserve"> with no indication of the hours that </w:t>
      </w:r>
      <w:r w:rsidR="008333A6">
        <w:rPr>
          <w:rFonts w:cstheme="minorHAnsi"/>
          <w:sz w:val="24"/>
          <w:szCs w:val="24"/>
        </w:rPr>
        <w:lastRenderedPageBreak/>
        <w:t>liquor will be served</w:t>
      </w:r>
      <w:r w:rsidR="001A266F" w:rsidRPr="00A6370B">
        <w:rPr>
          <w:rFonts w:cstheme="minorHAnsi"/>
          <w:sz w:val="24"/>
          <w:szCs w:val="24"/>
        </w:rPr>
        <w:t>.</w:t>
      </w:r>
      <w:r w:rsidR="002130A8" w:rsidRPr="00A6370B">
        <w:rPr>
          <w:rFonts w:cstheme="minorHAnsi"/>
          <w:sz w:val="24"/>
          <w:szCs w:val="24"/>
        </w:rPr>
        <w:t xml:space="preserve"> </w:t>
      </w:r>
      <w:r w:rsidR="00B34A00" w:rsidRPr="00A6370B">
        <w:rPr>
          <w:rFonts w:cstheme="minorHAnsi"/>
          <w:sz w:val="24"/>
          <w:szCs w:val="24"/>
        </w:rPr>
        <w:t xml:space="preserve">This also </w:t>
      </w:r>
      <w:r w:rsidR="001A266F" w:rsidRPr="00A6370B">
        <w:rPr>
          <w:rFonts w:cstheme="minorHAnsi"/>
          <w:sz w:val="24"/>
          <w:szCs w:val="24"/>
        </w:rPr>
        <w:t>requires the</w:t>
      </w:r>
      <w:r w:rsidR="00A8449D" w:rsidRPr="00A6370B">
        <w:rPr>
          <w:rFonts w:cstheme="minorHAnsi"/>
          <w:sz w:val="24"/>
          <w:szCs w:val="24"/>
        </w:rPr>
        <w:t xml:space="preserve"> honourable board</w:t>
      </w:r>
      <w:r w:rsidR="008333A6">
        <w:rPr>
          <w:rFonts w:cstheme="minorHAnsi"/>
          <w:sz w:val="24"/>
          <w:szCs w:val="24"/>
        </w:rPr>
        <w:t>’s</w:t>
      </w:r>
      <w:r w:rsidR="00A8449D" w:rsidRPr="00A6370B">
        <w:rPr>
          <w:rFonts w:cstheme="minorHAnsi"/>
          <w:sz w:val="24"/>
          <w:szCs w:val="24"/>
        </w:rPr>
        <w:t xml:space="preserve"> consider</w:t>
      </w:r>
      <w:r w:rsidR="008333A6">
        <w:rPr>
          <w:rFonts w:cstheme="minorHAnsi"/>
          <w:sz w:val="24"/>
          <w:szCs w:val="24"/>
        </w:rPr>
        <w:t>ation in reviewing this application.</w:t>
      </w:r>
      <w:r w:rsidR="00A8449D" w:rsidRPr="00A6370B">
        <w:rPr>
          <w:rFonts w:cstheme="minorHAnsi"/>
          <w:sz w:val="24"/>
          <w:szCs w:val="24"/>
        </w:rPr>
        <w:t xml:space="preserve"> </w:t>
      </w:r>
    </w:p>
    <w:p w:rsidR="00F95C42" w:rsidRPr="00A6370B" w:rsidRDefault="00D0262B" w:rsidP="000D6774">
      <w:pPr>
        <w:spacing w:after="0" w:line="240" w:lineRule="auto"/>
        <w:ind w:left="851" w:hanging="567"/>
        <w:rPr>
          <w:rFonts w:cstheme="minorHAnsi"/>
          <w:sz w:val="24"/>
          <w:szCs w:val="24"/>
        </w:rPr>
      </w:pPr>
      <w:r w:rsidRPr="00A6370B">
        <w:rPr>
          <w:rFonts w:cstheme="minorHAnsi"/>
          <w:sz w:val="24"/>
          <w:szCs w:val="24"/>
        </w:rPr>
        <w:t xml:space="preserve">  </w:t>
      </w:r>
      <w:r w:rsidR="00EA53CD" w:rsidRPr="00A6370B">
        <w:rPr>
          <w:rFonts w:cstheme="minorHAnsi"/>
          <w:sz w:val="24"/>
          <w:szCs w:val="24"/>
        </w:rPr>
        <w:tab/>
      </w:r>
    </w:p>
    <w:p w:rsidR="00FD59A5" w:rsidRPr="00A6370B" w:rsidRDefault="00062849" w:rsidP="000D6774">
      <w:pPr>
        <w:spacing w:after="0" w:line="240" w:lineRule="auto"/>
        <w:ind w:left="851" w:hanging="567"/>
        <w:rPr>
          <w:rFonts w:cstheme="minorHAnsi"/>
          <w:sz w:val="24"/>
          <w:szCs w:val="24"/>
        </w:rPr>
      </w:pPr>
      <w:r>
        <w:rPr>
          <w:rFonts w:cstheme="minorHAnsi"/>
          <w:sz w:val="24"/>
          <w:szCs w:val="24"/>
        </w:rPr>
        <w:t>13</w:t>
      </w:r>
      <w:r w:rsidR="00BC3F08" w:rsidRPr="00A6370B">
        <w:rPr>
          <w:rFonts w:cstheme="minorHAnsi"/>
          <w:sz w:val="24"/>
          <w:szCs w:val="24"/>
        </w:rPr>
        <w:t>.</w:t>
      </w:r>
      <w:r w:rsidR="00D0262B" w:rsidRPr="00A6370B">
        <w:rPr>
          <w:rFonts w:cstheme="minorHAnsi"/>
          <w:sz w:val="24"/>
          <w:szCs w:val="24"/>
        </w:rPr>
        <w:t xml:space="preserve"> </w:t>
      </w:r>
      <w:r w:rsidR="00EA53CD" w:rsidRPr="00A6370B">
        <w:rPr>
          <w:rFonts w:cstheme="minorHAnsi"/>
          <w:sz w:val="24"/>
          <w:szCs w:val="24"/>
        </w:rPr>
        <w:tab/>
      </w:r>
      <w:r w:rsidR="007E3E53" w:rsidRPr="00A6370B">
        <w:rPr>
          <w:rFonts w:cstheme="minorHAnsi"/>
          <w:sz w:val="24"/>
          <w:szCs w:val="24"/>
        </w:rPr>
        <w:t>As far as the provisions of</w:t>
      </w:r>
      <w:r w:rsidR="00761D5F" w:rsidRPr="00A6370B">
        <w:rPr>
          <w:rFonts w:cstheme="minorHAnsi"/>
          <w:sz w:val="24"/>
          <w:szCs w:val="24"/>
        </w:rPr>
        <w:t xml:space="preserve"> section 30 (3) </w:t>
      </w:r>
      <w:r w:rsidR="00F21203" w:rsidRPr="00A6370B">
        <w:rPr>
          <w:rFonts w:cstheme="minorHAnsi"/>
          <w:sz w:val="24"/>
          <w:szCs w:val="24"/>
        </w:rPr>
        <w:t xml:space="preserve">of the </w:t>
      </w:r>
      <w:r w:rsidR="004915DC" w:rsidRPr="00A6370B">
        <w:rPr>
          <w:rFonts w:cstheme="minorHAnsi"/>
          <w:sz w:val="24"/>
          <w:szCs w:val="24"/>
        </w:rPr>
        <w:t xml:space="preserve">Gauteng Liquor Act, 2003 </w:t>
      </w:r>
      <w:r w:rsidR="00761D5F" w:rsidRPr="00A6370B">
        <w:rPr>
          <w:rFonts w:cstheme="minorHAnsi"/>
          <w:sz w:val="24"/>
          <w:szCs w:val="24"/>
        </w:rPr>
        <w:t>are concerned, as has been pointed out</w:t>
      </w:r>
      <w:r w:rsidR="00DF418D" w:rsidRPr="00A6370B">
        <w:rPr>
          <w:rFonts w:cstheme="minorHAnsi"/>
          <w:sz w:val="24"/>
          <w:szCs w:val="24"/>
        </w:rPr>
        <w:t xml:space="preserve"> in the application</w:t>
      </w:r>
      <w:r w:rsidR="00761D5F" w:rsidRPr="00A6370B">
        <w:rPr>
          <w:rFonts w:cstheme="minorHAnsi"/>
          <w:sz w:val="24"/>
          <w:szCs w:val="24"/>
        </w:rPr>
        <w:t>, there are places of worship, educational institutions, similar licensed premises and public transport facilities within 500m of the applicant’s premises.</w:t>
      </w:r>
      <w:r w:rsidR="00777E6C" w:rsidRPr="00A6370B">
        <w:rPr>
          <w:rFonts w:cstheme="minorHAnsi"/>
          <w:sz w:val="24"/>
          <w:szCs w:val="24"/>
        </w:rPr>
        <w:t xml:space="preserve"> The MRA believes that such details as provided in the </w:t>
      </w:r>
      <w:r w:rsidR="00DA7433" w:rsidRPr="00A6370B">
        <w:rPr>
          <w:rFonts w:cstheme="minorHAnsi"/>
          <w:sz w:val="24"/>
          <w:szCs w:val="24"/>
        </w:rPr>
        <w:t>application</w:t>
      </w:r>
      <w:r w:rsidR="00777E6C" w:rsidRPr="00A6370B">
        <w:rPr>
          <w:rFonts w:cstheme="minorHAnsi"/>
          <w:sz w:val="24"/>
          <w:szCs w:val="24"/>
        </w:rPr>
        <w:t xml:space="preserve"> are incomplete and inaccurate. Argument on this aspect will be made at the hearing. </w:t>
      </w:r>
    </w:p>
    <w:p w:rsidR="00FD59A5" w:rsidRPr="00A6370B" w:rsidRDefault="00FD59A5" w:rsidP="000D6774">
      <w:pPr>
        <w:spacing w:after="0" w:line="240" w:lineRule="auto"/>
        <w:ind w:left="851" w:hanging="567"/>
        <w:rPr>
          <w:rFonts w:cstheme="minorHAnsi"/>
          <w:sz w:val="24"/>
          <w:szCs w:val="24"/>
        </w:rPr>
      </w:pPr>
    </w:p>
    <w:p w:rsidR="00C16EF0" w:rsidRPr="00A6370B" w:rsidRDefault="00062849" w:rsidP="000D6774">
      <w:pPr>
        <w:spacing w:after="0" w:line="240" w:lineRule="auto"/>
        <w:ind w:left="851" w:hanging="567"/>
        <w:rPr>
          <w:rFonts w:cstheme="minorHAnsi"/>
          <w:sz w:val="24"/>
          <w:szCs w:val="24"/>
        </w:rPr>
      </w:pPr>
      <w:r>
        <w:rPr>
          <w:rFonts w:cstheme="minorHAnsi"/>
          <w:sz w:val="24"/>
          <w:szCs w:val="24"/>
        </w:rPr>
        <w:t>14</w:t>
      </w:r>
      <w:r w:rsidR="00D0262B" w:rsidRPr="00A6370B">
        <w:rPr>
          <w:rFonts w:cstheme="minorHAnsi"/>
          <w:sz w:val="24"/>
          <w:szCs w:val="24"/>
        </w:rPr>
        <w:t xml:space="preserve">. </w:t>
      </w:r>
      <w:r w:rsidR="00EA53CD" w:rsidRPr="00A6370B">
        <w:rPr>
          <w:rFonts w:cstheme="minorHAnsi"/>
          <w:sz w:val="24"/>
          <w:szCs w:val="24"/>
        </w:rPr>
        <w:tab/>
      </w:r>
      <w:r w:rsidR="00FD59A5" w:rsidRPr="00A6370B">
        <w:rPr>
          <w:rFonts w:cstheme="minorHAnsi"/>
          <w:sz w:val="24"/>
          <w:szCs w:val="24"/>
        </w:rPr>
        <w:t>Another cause for concern is the fact that section 104 of the Gauteng Liquor Act, 2003 permits a liquor licence, once granted, to be transferr</w:t>
      </w:r>
      <w:r w:rsidR="002130A8" w:rsidRPr="00A6370B">
        <w:rPr>
          <w:rFonts w:cstheme="minorHAnsi"/>
          <w:sz w:val="24"/>
          <w:szCs w:val="24"/>
        </w:rPr>
        <w:t>able</w:t>
      </w:r>
      <w:r w:rsidR="00FD59A5" w:rsidRPr="00A6370B">
        <w:rPr>
          <w:rFonts w:cstheme="minorHAnsi"/>
          <w:sz w:val="24"/>
          <w:szCs w:val="24"/>
        </w:rPr>
        <w:t xml:space="preserve"> to another licensee without any notice to the community. This is unacceptable to the </w:t>
      </w:r>
      <w:r w:rsidR="004915DC" w:rsidRPr="00A6370B">
        <w:rPr>
          <w:rFonts w:cstheme="minorHAnsi"/>
          <w:sz w:val="24"/>
          <w:szCs w:val="24"/>
        </w:rPr>
        <w:t xml:space="preserve">MRA </w:t>
      </w:r>
      <w:r w:rsidR="00FD59A5" w:rsidRPr="00A6370B">
        <w:rPr>
          <w:rFonts w:cstheme="minorHAnsi"/>
          <w:sz w:val="24"/>
          <w:szCs w:val="24"/>
        </w:rPr>
        <w:t xml:space="preserve">as no opportunity is provided to the community to object to the proposed transferee or to the transfer in those instances in which there have been problems caused by the activities of the business which have impacted negatively on the surrounding neighbourhood. Unless it is </w:t>
      </w:r>
      <w:r w:rsidR="004915DC" w:rsidRPr="00A6370B">
        <w:rPr>
          <w:rFonts w:cstheme="minorHAnsi"/>
          <w:sz w:val="24"/>
          <w:szCs w:val="24"/>
        </w:rPr>
        <w:t xml:space="preserve">included </w:t>
      </w:r>
      <w:r w:rsidR="00FD59A5" w:rsidRPr="00A6370B">
        <w:rPr>
          <w:rFonts w:cstheme="minorHAnsi"/>
          <w:sz w:val="24"/>
          <w:szCs w:val="24"/>
        </w:rPr>
        <w:t>as a condition to the grant of the liquor licence</w:t>
      </w:r>
      <w:r w:rsidR="008333A6">
        <w:rPr>
          <w:rFonts w:cstheme="minorHAnsi"/>
          <w:sz w:val="24"/>
          <w:szCs w:val="24"/>
        </w:rPr>
        <w:t xml:space="preserve"> (in the unlikely event of one being granted in this instance)</w:t>
      </w:r>
      <w:r w:rsidR="00FD59A5" w:rsidRPr="00A6370B">
        <w:rPr>
          <w:rFonts w:cstheme="minorHAnsi"/>
          <w:sz w:val="24"/>
          <w:szCs w:val="24"/>
        </w:rPr>
        <w:t xml:space="preserve"> that the liquor licence is not transferable to another person and that any change in the current shareholding of the applicant will result in the immediate rescission of the licence, no protection will be afforded to the community to prevent a transfer of ownership and control without its knowledge and the community will have no opportunity to object and raise its concerns</w:t>
      </w:r>
      <w:r w:rsidR="004915DC" w:rsidRPr="00A6370B">
        <w:rPr>
          <w:rFonts w:cstheme="minorHAnsi"/>
          <w:sz w:val="24"/>
          <w:szCs w:val="24"/>
        </w:rPr>
        <w:t>.</w:t>
      </w:r>
    </w:p>
    <w:p w:rsidR="002C338B" w:rsidRPr="00A6370B" w:rsidRDefault="002C338B" w:rsidP="000D6774">
      <w:pPr>
        <w:spacing w:after="0" w:line="240" w:lineRule="auto"/>
        <w:ind w:left="851" w:hanging="567"/>
        <w:rPr>
          <w:rFonts w:cstheme="minorHAnsi"/>
          <w:sz w:val="24"/>
          <w:szCs w:val="24"/>
        </w:rPr>
      </w:pPr>
    </w:p>
    <w:p w:rsidR="00AE6AB7" w:rsidRPr="00A6370B" w:rsidRDefault="00BC3F08" w:rsidP="000D6774">
      <w:pPr>
        <w:pStyle w:val="Default"/>
        <w:ind w:left="851" w:hanging="567"/>
        <w:rPr>
          <w:rFonts w:asciiTheme="minorHAnsi" w:hAnsiTheme="minorHAnsi" w:cstheme="minorHAnsi"/>
          <w:i/>
        </w:rPr>
      </w:pPr>
      <w:r w:rsidRPr="00A6370B">
        <w:rPr>
          <w:rFonts w:asciiTheme="minorHAnsi" w:hAnsiTheme="minorHAnsi" w:cstheme="minorHAnsi"/>
          <w:bCs/>
        </w:rPr>
        <w:t>1</w:t>
      </w:r>
      <w:r w:rsidR="00062849">
        <w:rPr>
          <w:rFonts w:asciiTheme="minorHAnsi" w:hAnsiTheme="minorHAnsi" w:cstheme="minorHAnsi"/>
          <w:bCs/>
        </w:rPr>
        <w:t>5</w:t>
      </w:r>
      <w:r w:rsidR="00AE6AB7" w:rsidRPr="00A6370B">
        <w:rPr>
          <w:rFonts w:asciiTheme="minorHAnsi" w:hAnsiTheme="minorHAnsi" w:cstheme="minorHAnsi"/>
          <w:bCs/>
        </w:rPr>
        <w:t xml:space="preserve">. </w:t>
      </w:r>
      <w:r w:rsidR="00EA53CD" w:rsidRPr="00A6370B">
        <w:rPr>
          <w:rFonts w:asciiTheme="minorHAnsi" w:hAnsiTheme="minorHAnsi" w:cstheme="minorHAnsi"/>
          <w:bCs/>
        </w:rPr>
        <w:tab/>
      </w:r>
      <w:r w:rsidR="00AE6AB7" w:rsidRPr="00A6370B">
        <w:rPr>
          <w:rFonts w:asciiTheme="minorHAnsi" w:hAnsiTheme="minorHAnsi" w:cstheme="minorHAnsi"/>
          <w:bCs/>
        </w:rPr>
        <w:t>The Regulations furthermore stipulate that t</w:t>
      </w:r>
      <w:r w:rsidR="00835CE9" w:rsidRPr="00A6370B">
        <w:rPr>
          <w:rFonts w:asciiTheme="minorHAnsi" w:hAnsiTheme="minorHAnsi" w:cstheme="minorHAnsi"/>
        </w:rPr>
        <w:t>he Board must grant a liquor licence subject to specific and general conditions</w:t>
      </w:r>
      <w:r w:rsidR="00AE6AB7" w:rsidRPr="00A6370B">
        <w:rPr>
          <w:rFonts w:asciiTheme="minorHAnsi" w:hAnsiTheme="minorHAnsi" w:cstheme="minorHAnsi"/>
        </w:rPr>
        <w:t xml:space="preserve">, and that </w:t>
      </w:r>
      <w:r w:rsidR="00AE6AB7" w:rsidRPr="00A6370B">
        <w:rPr>
          <w:rFonts w:asciiTheme="minorHAnsi" w:hAnsiTheme="minorHAnsi" w:cstheme="minorHAnsi"/>
          <w:i/>
        </w:rPr>
        <w:t>“</w:t>
      </w:r>
      <w:r w:rsidR="00835CE9" w:rsidRPr="00A6370B">
        <w:rPr>
          <w:rFonts w:asciiTheme="minorHAnsi" w:hAnsiTheme="minorHAnsi" w:cstheme="minorHAnsi"/>
          <w:i/>
        </w:rPr>
        <w:t>The Board may add such other conditions as it may deem appropriate in the public interest</w:t>
      </w:r>
      <w:r w:rsidR="00AE6AB7" w:rsidRPr="00A6370B">
        <w:rPr>
          <w:rFonts w:asciiTheme="minorHAnsi" w:hAnsiTheme="minorHAnsi" w:cstheme="minorHAnsi"/>
          <w:i/>
        </w:rPr>
        <w:t xml:space="preserve">” </w:t>
      </w:r>
      <w:r w:rsidR="002D4DF3" w:rsidRPr="00A6370B">
        <w:rPr>
          <w:rFonts w:asciiTheme="minorHAnsi" w:hAnsiTheme="minorHAnsi" w:cstheme="minorHAnsi"/>
          <w:i/>
        </w:rPr>
        <w:t>–</w:t>
      </w:r>
      <w:r w:rsidR="00F95C42" w:rsidRPr="00A6370B">
        <w:rPr>
          <w:rFonts w:asciiTheme="minorHAnsi" w:hAnsiTheme="minorHAnsi" w:cstheme="minorHAnsi"/>
        </w:rPr>
        <w:t xml:space="preserve"> </w:t>
      </w:r>
      <w:r w:rsidR="004915DC" w:rsidRPr="00A6370B">
        <w:rPr>
          <w:rFonts w:asciiTheme="minorHAnsi" w:hAnsiTheme="minorHAnsi" w:cstheme="minorHAnsi"/>
        </w:rPr>
        <w:t xml:space="preserve">Regulation </w:t>
      </w:r>
      <w:r w:rsidR="002D4DF3" w:rsidRPr="00A6370B">
        <w:rPr>
          <w:rFonts w:asciiTheme="minorHAnsi" w:hAnsiTheme="minorHAnsi" w:cstheme="minorHAnsi"/>
        </w:rPr>
        <w:t>13</w:t>
      </w:r>
      <w:r w:rsidR="00835CE9" w:rsidRPr="00A6370B">
        <w:rPr>
          <w:rFonts w:asciiTheme="minorHAnsi" w:hAnsiTheme="minorHAnsi" w:cstheme="minorHAnsi"/>
        </w:rPr>
        <w:t>.</w:t>
      </w:r>
      <w:r w:rsidR="00835CE9" w:rsidRPr="00A6370B">
        <w:rPr>
          <w:rFonts w:asciiTheme="minorHAnsi" w:hAnsiTheme="minorHAnsi" w:cstheme="minorHAnsi"/>
          <w:i/>
        </w:rPr>
        <w:t xml:space="preserve"> </w:t>
      </w:r>
    </w:p>
    <w:p w:rsidR="00AE6AB7" w:rsidRPr="00A6370B" w:rsidRDefault="00AE6AB7" w:rsidP="000D6774">
      <w:pPr>
        <w:pStyle w:val="Default"/>
        <w:ind w:left="851" w:hanging="567"/>
        <w:rPr>
          <w:rFonts w:asciiTheme="minorHAnsi" w:hAnsiTheme="minorHAnsi" w:cstheme="minorHAnsi"/>
          <w:i/>
        </w:rPr>
      </w:pPr>
    </w:p>
    <w:p w:rsidR="0057273C" w:rsidRPr="00A6370B" w:rsidRDefault="00F4055B" w:rsidP="000D6774">
      <w:pPr>
        <w:pStyle w:val="Default"/>
        <w:ind w:left="851" w:hanging="567"/>
        <w:rPr>
          <w:rFonts w:asciiTheme="minorHAnsi" w:hAnsiTheme="minorHAnsi" w:cstheme="minorHAnsi"/>
        </w:rPr>
      </w:pPr>
      <w:r>
        <w:rPr>
          <w:rFonts w:asciiTheme="minorHAnsi" w:hAnsiTheme="minorHAnsi" w:cstheme="minorHAnsi"/>
        </w:rPr>
        <w:t>1</w:t>
      </w:r>
      <w:r w:rsidR="00062849">
        <w:rPr>
          <w:rFonts w:asciiTheme="minorHAnsi" w:hAnsiTheme="minorHAnsi" w:cstheme="minorHAnsi"/>
        </w:rPr>
        <w:t>6</w:t>
      </w:r>
      <w:r w:rsidR="0057273C" w:rsidRPr="00A6370B">
        <w:rPr>
          <w:rFonts w:asciiTheme="minorHAnsi" w:hAnsiTheme="minorHAnsi" w:cstheme="minorHAnsi"/>
        </w:rPr>
        <w:t xml:space="preserve">. </w:t>
      </w:r>
      <w:r w:rsidR="00EA53CD" w:rsidRPr="00A6370B">
        <w:rPr>
          <w:rFonts w:asciiTheme="minorHAnsi" w:hAnsiTheme="minorHAnsi" w:cstheme="minorHAnsi"/>
        </w:rPr>
        <w:tab/>
      </w:r>
      <w:r w:rsidR="0057273C" w:rsidRPr="00A6370B">
        <w:rPr>
          <w:rFonts w:asciiTheme="minorHAnsi" w:hAnsiTheme="minorHAnsi" w:cstheme="minorHAnsi"/>
        </w:rPr>
        <w:t>The MRA wishes to make the following averments in response to certain statements made in the applicant’s written representations:</w:t>
      </w:r>
    </w:p>
    <w:p w:rsidR="00A50E55" w:rsidRPr="00A6370B" w:rsidRDefault="003B0639" w:rsidP="000D6774">
      <w:pPr>
        <w:pStyle w:val="Default"/>
        <w:ind w:left="851" w:hanging="567"/>
        <w:rPr>
          <w:rFonts w:asciiTheme="minorHAnsi" w:hAnsiTheme="minorHAnsi" w:cstheme="minorHAnsi"/>
        </w:rPr>
      </w:pPr>
      <w:r w:rsidRPr="00A6370B">
        <w:rPr>
          <w:rFonts w:asciiTheme="minorHAnsi" w:hAnsiTheme="minorHAnsi" w:cstheme="minorHAnsi"/>
        </w:rPr>
        <w:t xml:space="preserve">            </w:t>
      </w:r>
    </w:p>
    <w:p w:rsidR="00105914" w:rsidRPr="00A6370B" w:rsidRDefault="00EA53CD" w:rsidP="000D6774">
      <w:pPr>
        <w:pStyle w:val="Default"/>
        <w:ind w:left="851" w:hanging="567"/>
        <w:rPr>
          <w:rFonts w:asciiTheme="minorHAnsi" w:hAnsiTheme="minorHAnsi" w:cstheme="minorHAnsi"/>
        </w:rPr>
      </w:pPr>
      <w:r w:rsidRPr="00A6370B">
        <w:rPr>
          <w:rFonts w:asciiTheme="minorHAnsi" w:hAnsiTheme="minorHAnsi" w:cstheme="minorHAnsi"/>
        </w:rPr>
        <w:t xml:space="preserve">         </w:t>
      </w:r>
      <w:r w:rsidR="00F4055B">
        <w:rPr>
          <w:rFonts w:asciiTheme="minorHAnsi" w:hAnsiTheme="minorHAnsi" w:cstheme="minorHAnsi"/>
        </w:rPr>
        <w:tab/>
        <w:t>15</w:t>
      </w:r>
      <w:r w:rsidR="006A2923">
        <w:rPr>
          <w:rFonts w:asciiTheme="minorHAnsi" w:hAnsiTheme="minorHAnsi" w:cstheme="minorHAnsi"/>
        </w:rPr>
        <w:t>.1</w:t>
      </w:r>
      <w:r w:rsidR="00495698">
        <w:rPr>
          <w:rFonts w:asciiTheme="minorHAnsi" w:hAnsiTheme="minorHAnsi" w:cstheme="minorHAnsi"/>
        </w:rPr>
        <w:t>. The</w:t>
      </w:r>
      <w:r w:rsidR="00105914" w:rsidRPr="00A6370B">
        <w:rPr>
          <w:rFonts w:asciiTheme="minorHAnsi" w:hAnsiTheme="minorHAnsi" w:cstheme="minorHAnsi"/>
        </w:rPr>
        <w:t xml:space="preserve"> applicant states that there is </w:t>
      </w:r>
      <w:r w:rsidR="00105914" w:rsidRPr="00A6370B">
        <w:rPr>
          <w:rFonts w:asciiTheme="minorHAnsi" w:hAnsiTheme="minorHAnsi" w:cstheme="minorHAnsi"/>
          <w:i/>
        </w:rPr>
        <w:t xml:space="preserve">“more than enough demand” </w:t>
      </w:r>
      <w:r w:rsidR="00105914" w:rsidRPr="00A6370B">
        <w:rPr>
          <w:rFonts w:asciiTheme="minorHAnsi" w:hAnsiTheme="minorHAnsi" w:cstheme="minorHAnsi"/>
        </w:rPr>
        <w:t>for a facility such as this. There is in fact already more than enough supply of these types of establishments in the area, as is evident from the application papers.  Further argument on this point will be advanced at the hearing.</w:t>
      </w:r>
    </w:p>
    <w:p w:rsidR="00105914" w:rsidRPr="00A6370B" w:rsidRDefault="00105914" w:rsidP="000D6774">
      <w:pPr>
        <w:pStyle w:val="Default"/>
        <w:ind w:left="851" w:hanging="567"/>
        <w:rPr>
          <w:rFonts w:asciiTheme="minorHAnsi" w:hAnsiTheme="minorHAnsi" w:cstheme="minorHAnsi"/>
        </w:rPr>
      </w:pPr>
      <w:r w:rsidRPr="00A6370B">
        <w:rPr>
          <w:rFonts w:asciiTheme="minorHAnsi" w:hAnsiTheme="minorHAnsi" w:cstheme="minorHAnsi"/>
        </w:rPr>
        <w:t xml:space="preserve">    </w:t>
      </w:r>
    </w:p>
    <w:p w:rsidR="00F01E3E" w:rsidRPr="00A6370B" w:rsidRDefault="00062849" w:rsidP="000D6774">
      <w:pPr>
        <w:pStyle w:val="Default"/>
        <w:ind w:left="851" w:hanging="567"/>
        <w:rPr>
          <w:rFonts w:asciiTheme="minorHAnsi" w:hAnsiTheme="minorHAnsi" w:cstheme="minorHAnsi"/>
        </w:rPr>
      </w:pPr>
      <w:r>
        <w:rPr>
          <w:rFonts w:asciiTheme="minorHAnsi" w:hAnsiTheme="minorHAnsi" w:cstheme="minorHAnsi"/>
        </w:rPr>
        <w:t>17</w:t>
      </w:r>
      <w:r w:rsidR="00105914" w:rsidRPr="00A6370B">
        <w:rPr>
          <w:rFonts w:asciiTheme="minorHAnsi" w:hAnsiTheme="minorHAnsi" w:cstheme="minorHAnsi"/>
        </w:rPr>
        <w:t xml:space="preserve">. </w:t>
      </w:r>
      <w:r w:rsidR="00EA53CD" w:rsidRPr="00A6370B">
        <w:rPr>
          <w:rFonts w:asciiTheme="minorHAnsi" w:hAnsiTheme="minorHAnsi" w:cstheme="minorHAnsi"/>
        </w:rPr>
        <w:tab/>
      </w:r>
      <w:r w:rsidR="00105914" w:rsidRPr="00A6370B">
        <w:rPr>
          <w:rFonts w:asciiTheme="minorHAnsi" w:hAnsiTheme="minorHAnsi" w:cstheme="minorHAnsi"/>
        </w:rPr>
        <w:t xml:space="preserve">The MRA is of the respectful view that the applicant has neither proven the need, nor the desirability or appropriateness of establishing yet another liquor serving establishment in Melville. </w:t>
      </w:r>
    </w:p>
    <w:p w:rsidR="00B34A00" w:rsidRPr="00A6370B" w:rsidRDefault="00B34A00" w:rsidP="000D6774">
      <w:pPr>
        <w:pStyle w:val="Default"/>
        <w:ind w:left="851" w:hanging="567"/>
        <w:rPr>
          <w:rFonts w:asciiTheme="minorHAnsi" w:hAnsiTheme="minorHAnsi" w:cstheme="minorHAnsi"/>
        </w:rPr>
      </w:pPr>
    </w:p>
    <w:p w:rsidR="00B34A00" w:rsidRPr="00A6370B" w:rsidRDefault="00062849" w:rsidP="000D6774">
      <w:pPr>
        <w:pStyle w:val="Default"/>
        <w:ind w:left="851" w:hanging="567"/>
        <w:rPr>
          <w:rFonts w:asciiTheme="minorHAnsi" w:hAnsiTheme="minorHAnsi" w:cstheme="minorHAnsi"/>
        </w:rPr>
      </w:pPr>
      <w:r>
        <w:rPr>
          <w:rFonts w:asciiTheme="minorHAnsi" w:hAnsiTheme="minorHAnsi" w:cstheme="minorHAnsi"/>
        </w:rPr>
        <w:t>18</w:t>
      </w:r>
      <w:r w:rsidR="00BC3F08" w:rsidRPr="00A6370B">
        <w:rPr>
          <w:rFonts w:asciiTheme="minorHAnsi" w:hAnsiTheme="minorHAnsi" w:cstheme="minorHAnsi"/>
        </w:rPr>
        <w:t xml:space="preserve">. </w:t>
      </w:r>
      <w:r w:rsidR="000A78DD" w:rsidRPr="00A6370B">
        <w:rPr>
          <w:rFonts w:asciiTheme="minorHAnsi" w:hAnsiTheme="minorHAnsi" w:cstheme="minorHAnsi"/>
        </w:rPr>
        <w:t xml:space="preserve"> </w:t>
      </w:r>
      <w:r w:rsidR="006A2923">
        <w:rPr>
          <w:rFonts w:asciiTheme="minorHAnsi" w:hAnsiTheme="minorHAnsi" w:cstheme="minorHAnsi"/>
        </w:rPr>
        <w:tab/>
      </w:r>
      <w:r w:rsidR="000A78DD" w:rsidRPr="00A6370B">
        <w:rPr>
          <w:rFonts w:asciiTheme="minorHAnsi" w:hAnsiTheme="minorHAnsi" w:cstheme="minorHAnsi"/>
        </w:rPr>
        <w:t>At this stage there is a request to rezone the property from a “Residential 1” to a “</w:t>
      </w:r>
      <w:r w:rsidR="006A2923">
        <w:rPr>
          <w:rFonts w:asciiTheme="minorHAnsi" w:hAnsiTheme="minorHAnsi" w:cstheme="minorHAnsi"/>
        </w:rPr>
        <w:t>Special</w:t>
      </w:r>
      <w:r w:rsidR="000A78DD" w:rsidRPr="00A6370B">
        <w:rPr>
          <w:rFonts w:asciiTheme="minorHAnsi" w:hAnsiTheme="minorHAnsi" w:cstheme="minorHAnsi"/>
        </w:rPr>
        <w:t>”</w:t>
      </w:r>
      <w:r w:rsidR="00CA1BC9" w:rsidRPr="00A6370B">
        <w:rPr>
          <w:rFonts w:asciiTheme="minorHAnsi" w:hAnsiTheme="minorHAnsi" w:cstheme="minorHAnsi"/>
        </w:rPr>
        <w:t>.</w:t>
      </w:r>
      <w:r w:rsidR="006A2923">
        <w:rPr>
          <w:rFonts w:asciiTheme="minorHAnsi" w:hAnsiTheme="minorHAnsi" w:cstheme="minorHAnsi"/>
        </w:rPr>
        <w:t xml:space="preserve"> </w:t>
      </w:r>
      <w:r w:rsidR="00851750" w:rsidRPr="00A6370B">
        <w:rPr>
          <w:rFonts w:asciiTheme="minorHAnsi" w:hAnsiTheme="minorHAnsi" w:cstheme="minorHAnsi"/>
        </w:rPr>
        <w:t xml:space="preserve">The MRA and </w:t>
      </w:r>
      <w:r w:rsidR="006A2923">
        <w:rPr>
          <w:rFonts w:asciiTheme="minorHAnsi" w:hAnsiTheme="minorHAnsi" w:cstheme="minorHAnsi"/>
        </w:rPr>
        <w:t xml:space="preserve">great </w:t>
      </w:r>
      <w:r w:rsidR="00851750" w:rsidRPr="00A6370B">
        <w:rPr>
          <w:rFonts w:asciiTheme="minorHAnsi" w:hAnsiTheme="minorHAnsi" w:cstheme="minorHAnsi"/>
        </w:rPr>
        <w:t>number of residents have objected</w:t>
      </w:r>
      <w:r w:rsidR="006A2923">
        <w:rPr>
          <w:rFonts w:asciiTheme="minorHAnsi" w:hAnsiTheme="minorHAnsi" w:cstheme="minorHAnsi"/>
        </w:rPr>
        <w:t xml:space="preserve"> to this rezoning and therefore</w:t>
      </w:r>
      <w:r w:rsidR="00851750" w:rsidRPr="00A6370B">
        <w:rPr>
          <w:rFonts w:asciiTheme="minorHAnsi" w:hAnsiTheme="minorHAnsi" w:cstheme="minorHAnsi"/>
        </w:rPr>
        <w:t>, at this stage no application for</w:t>
      </w:r>
      <w:r w:rsidR="006A2923">
        <w:rPr>
          <w:rFonts w:asciiTheme="minorHAnsi" w:hAnsiTheme="minorHAnsi" w:cstheme="minorHAnsi"/>
        </w:rPr>
        <w:t xml:space="preserve"> a</w:t>
      </w:r>
      <w:r w:rsidR="00851750" w:rsidRPr="00A6370B">
        <w:rPr>
          <w:rFonts w:asciiTheme="minorHAnsi" w:hAnsiTheme="minorHAnsi" w:cstheme="minorHAnsi"/>
        </w:rPr>
        <w:t xml:space="preserve"> liquor licence can be considered until the rezoning application and objections have be resolved.</w:t>
      </w:r>
    </w:p>
    <w:p w:rsidR="007B64CC" w:rsidRPr="00A6370B" w:rsidRDefault="007B64CC" w:rsidP="000D6774">
      <w:pPr>
        <w:pStyle w:val="Default"/>
        <w:ind w:left="851" w:hanging="567"/>
        <w:rPr>
          <w:rFonts w:asciiTheme="minorHAnsi" w:hAnsiTheme="minorHAnsi" w:cstheme="minorHAnsi"/>
        </w:rPr>
      </w:pPr>
    </w:p>
    <w:p w:rsidR="001A266F" w:rsidRPr="00A6370B" w:rsidRDefault="00062849" w:rsidP="000D6774">
      <w:pPr>
        <w:pStyle w:val="Default"/>
        <w:ind w:left="851" w:hanging="567"/>
        <w:rPr>
          <w:rFonts w:asciiTheme="minorHAnsi" w:hAnsiTheme="minorHAnsi" w:cstheme="minorHAnsi"/>
        </w:rPr>
      </w:pPr>
      <w:r>
        <w:rPr>
          <w:rFonts w:asciiTheme="minorHAnsi" w:hAnsiTheme="minorHAnsi" w:cstheme="minorHAnsi"/>
        </w:rPr>
        <w:lastRenderedPageBreak/>
        <w:t>19</w:t>
      </w:r>
      <w:r w:rsidR="00BC3F08" w:rsidRPr="00A6370B">
        <w:rPr>
          <w:rFonts w:asciiTheme="minorHAnsi" w:hAnsiTheme="minorHAnsi" w:cstheme="minorHAnsi"/>
        </w:rPr>
        <w:t>.</w:t>
      </w:r>
      <w:r w:rsidR="001A266F" w:rsidRPr="00A6370B">
        <w:rPr>
          <w:rFonts w:asciiTheme="minorHAnsi" w:hAnsiTheme="minorHAnsi" w:cstheme="minorHAnsi"/>
        </w:rPr>
        <w:t xml:space="preserve">   </w:t>
      </w:r>
      <w:r w:rsidR="006A2923">
        <w:rPr>
          <w:rFonts w:asciiTheme="minorHAnsi" w:hAnsiTheme="minorHAnsi" w:cstheme="minorHAnsi"/>
        </w:rPr>
        <w:tab/>
      </w:r>
      <w:r w:rsidR="001A266F" w:rsidRPr="00A6370B">
        <w:rPr>
          <w:rFonts w:asciiTheme="minorHAnsi" w:hAnsiTheme="minorHAnsi" w:cstheme="minorHAnsi"/>
        </w:rPr>
        <w:t xml:space="preserve">Please also note that the NCW is already operating as </w:t>
      </w:r>
      <w:r w:rsidR="006A2923">
        <w:rPr>
          <w:rFonts w:asciiTheme="minorHAnsi" w:hAnsiTheme="minorHAnsi" w:cstheme="minorHAnsi"/>
        </w:rPr>
        <w:t xml:space="preserve">a </w:t>
      </w:r>
      <w:r w:rsidR="00CA1BC9" w:rsidRPr="00A6370B">
        <w:rPr>
          <w:rFonts w:asciiTheme="minorHAnsi" w:hAnsiTheme="minorHAnsi" w:cstheme="minorHAnsi"/>
        </w:rPr>
        <w:t>restaurant</w:t>
      </w:r>
      <w:r w:rsidR="006A2923">
        <w:rPr>
          <w:rFonts w:asciiTheme="minorHAnsi" w:hAnsiTheme="minorHAnsi" w:cstheme="minorHAnsi"/>
        </w:rPr>
        <w:t>, i</w:t>
      </w:r>
      <w:r w:rsidR="001A266F" w:rsidRPr="00A6370B">
        <w:rPr>
          <w:rFonts w:asciiTheme="minorHAnsi" w:hAnsiTheme="minorHAnsi" w:cstheme="minorHAnsi"/>
        </w:rPr>
        <w:t xml:space="preserve">t has a stock </w:t>
      </w:r>
      <w:r w:rsidR="00CA1BC9" w:rsidRPr="00A6370B">
        <w:rPr>
          <w:rFonts w:asciiTheme="minorHAnsi" w:hAnsiTheme="minorHAnsi" w:cstheme="minorHAnsi"/>
        </w:rPr>
        <w:t>of</w:t>
      </w:r>
      <w:r w:rsidR="001A266F" w:rsidRPr="00A6370B">
        <w:rPr>
          <w:rFonts w:asciiTheme="minorHAnsi" w:hAnsiTheme="minorHAnsi" w:cstheme="minorHAnsi"/>
        </w:rPr>
        <w:t xml:space="preserve"> alcohol</w:t>
      </w:r>
      <w:r w:rsidR="006A2923">
        <w:rPr>
          <w:rFonts w:asciiTheme="minorHAnsi" w:hAnsiTheme="minorHAnsi" w:cstheme="minorHAnsi"/>
        </w:rPr>
        <w:t>ic</w:t>
      </w:r>
      <w:r w:rsidR="001A266F" w:rsidRPr="00A6370B">
        <w:rPr>
          <w:rFonts w:asciiTheme="minorHAnsi" w:hAnsiTheme="minorHAnsi" w:cstheme="minorHAnsi"/>
        </w:rPr>
        <w:t xml:space="preserve"> beverages but it is not clear that the NCW is already serving </w:t>
      </w:r>
      <w:r w:rsidR="00A23183" w:rsidRPr="00A6370B">
        <w:rPr>
          <w:rFonts w:asciiTheme="minorHAnsi" w:hAnsiTheme="minorHAnsi" w:cstheme="minorHAnsi"/>
        </w:rPr>
        <w:t xml:space="preserve">alcohol, which </w:t>
      </w:r>
      <w:r w:rsidR="001A266F" w:rsidRPr="00A6370B">
        <w:rPr>
          <w:rFonts w:asciiTheme="minorHAnsi" w:hAnsiTheme="minorHAnsi" w:cstheme="minorHAnsi"/>
        </w:rPr>
        <w:t>would be</w:t>
      </w:r>
      <w:r w:rsidR="006A2923">
        <w:rPr>
          <w:rFonts w:asciiTheme="minorHAnsi" w:hAnsiTheme="minorHAnsi" w:cstheme="minorHAnsi"/>
        </w:rPr>
        <w:t xml:space="preserve"> in</w:t>
      </w:r>
      <w:r w:rsidR="001A266F" w:rsidRPr="00A6370B">
        <w:rPr>
          <w:rFonts w:asciiTheme="minorHAnsi" w:hAnsiTheme="minorHAnsi" w:cstheme="minorHAnsi"/>
        </w:rPr>
        <w:t xml:space="preserve"> breach of the Liquor Act and needs clarification</w:t>
      </w:r>
      <w:r w:rsidR="006A2923">
        <w:rPr>
          <w:rFonts w:asciiTheme="minorHAnsi" w:hAnsiTheme="minorHAnsi" w:cstheme="minorHAnsi"/>
        </w:rPr>
        <w:t xml:space="preserve">. </w:t>
      </w:r>
    </w:p>
    <w:p w:rsidR="001E194B" w:rsidRPr="00A6370B" w:rsidRDefault="001E194B" w:rsidP="000D6774">
      <w:pPr>
        <w:pStyle w:val="Default"/>
        <w:ind w:left="851" w:hanging="567"/>
        <w:rPr>
          <w:rFonts w:asciiTheme="minorHAnsi" w:hAnsiTheme="minorHAnsi" w:cstheme="minorHAnsi"/>
        </w:rPr>
      </w:pPr>
    </w:p>
    <w:p w:rsidR="00851750" w:rsidRDefault="00062849" w:rsidP="000D6774">
      <w:pPr>
        <w:pStyle w:val="Default"/>
        <w:ind w:left="851" w:hanging="567"/>
        <w:rPr>
          <w:rFonts w:asciiTheme="minorHAnsi" w:hAnsiTheme="minorHAnsi" w:cstheme="minorHAnsi"/>
        </w:rPr>
      </w:pPr>
      <w:r>
        <w:rPr>
          <w:rFonts w:asciiTheme="minorHAnsi" w:hAnsiTheme="minorHAnsi" w:cstheme="minorHAnsi"/>
        </w:rPr>
        <w:t>20</w:t>
      </w:r>
      <w:r w:rsidR="001E194B" w:rsidRPr="00A6370B">
        <w:rPr>
          <w:rFonts w:asciiTheme="minorHAnsi" w:hAnsiTheme="minorHAnsi" w:cstheme="minorHAnsi"/>
        </w:rPr>
        <w:t xml:space="preserve">. </w:t>
      </w:r>
      <w:r w:rsidR="001E194B" w:rsidRPr="00A6370B">
        <w:rPr>
          <w:rFonts w:asciiTheme="minorHAnsi" w:hAnsiTheme="minorHAnsi" w:cstheme="minorHAnsi"/>
        </w:rPr>
        <w:tab/>
      </w:r>
      <w:r w:rsidR="00851750" w:rsidRPr="00A6370B">
        <w:rPr>
          <w:rFonts w:asciiTheme="minorHAnsi" w:hAnsiTheme="minorHAnsi" w:cstheme="minorHAnsi"/>
        </w:rPr>
        <w:t>The MRA works proactively for a safe, peaceful suburb, and is gravely concerned about this trend, especially its negative impact on the rights of individual residents and the far reaching reputational and security compromises it has caused our community.</w:t>
      </w:r>
    </w:p>
    <w:p w:rsidR="006A2923" w:rsidRPr="00A6370B" w:rsidRDefault="006A2923" w:rsidP="00983452">
      <w:pPr>
        <w:pStyle w:val="Default"/>
        <w:ind w:left="993" w:hanging="709"/>
        <w:rPr>
          <w:rFonts w:asciiTheme="minorHAnsi" w:hAnsiTheme="minorHAnsi" w:cstheme="minorHAnsi"/>
        </w:rPr>
      </w:pPr>
    </w:p>
    <w:p w:rsidR="00835CE9" w:rsidRPr="006A2923" w:rsidRDefault="001220D9" w:rsidP="006A2923">
      <w:pPr>
        <w:pStyle w:val="Default"/>
        <w:rPr>
          <w:rFonts w:asciiTheme="minorHAnsi" w:hAnsiTheme="minorHAnsi" w:cstheme="minorHAnsi"/>
          <w:i/>
        </w:rPr>
      </w:pPr>
      <w:r w:rsidRPr="006A2923">
        <w:rPr>
          <w:rFonts w:asciiTheme="minorHAnsi" w:hAnsiTheme="minorHAnsi"/>
        </w:rPr>
        <w:t>In conclusion, the MRA is of the respectful view that the e</w:t>
      </w:r>
      <w:r w:rsidR="006A2923">
        <w:rPr>
          <w:rFonts w:asciiTheme="minorHAnsi" w:hAnsiTheme="minorHAnsi"/>
        </w:rPr>
        <w:t xml:space="preserve">stablishment of a restaurant in </w:t>
      </w:r>
      <w:r w:rsidRPr="006A2923">
        <w:rPr>
          <w:rFonts w:asciiTheme="minorHAnsi" w:hAnsiTheme="minorHAnsi"/>
        </w:rPr>
        <w:t xml:space="preserve">this part of the residential node was an ill-conceived and ill advised idea, and that the application </w:t>
      </w:r>
      <w:r w:rsidR="006A2923" w:rsidRPr="006A2923">
        <w:rPr>
          <w:rFonts w:asciiTheme="minorHAnsi" w:hAnsiTheme="minorHAnsi" w:cstheme="minorHAnsi"/>
        </w:rPr>
        <w:t xml:space="preserve">for a restaurant liquor licence </w:t>
      </w:r>
      <w:r w:rsidRPr="006A2923">
        <w:rPr>
          <w:rFonts w:asciiTheme="minorHAnsi" w:hAnsiTheme="minorHAnsi"/>
        </w:rPr>
        <w:t xml:space="preserve">should, in light of the above, as well as any further grounds or information which may become available, (and which the MRA reserves the right to raise at the hearing) be </w:t>
      </w:r>
      <w:r w:rsidR="006A2923" w:rsidRPr="006A2923">
        <w:rPr>
          <w:rFonts w:asciiTheme="minorHAnsi" w:hAnsiTheme="minorHAnsi"/>
        </w:rPr>
        <w:t>refused</w:t>
      </w:r>
      <w:r w:rsidRPr="006A2923">
        <w:rPr>
          <w:rFonts w:asciiTheme="minorHAnsi" w:hAnsiTheme="minorHAnsi"/>
        </w:rPr>
        <w:t>.</w:t>
      </w:r>
    </w:p>
    <w:p w:rsidR="004B689D" w:rsidRPr="001E194B" w:rsidRDefault="00B5382E" w:rsidP="00983452">
      <w:pPr>
        <w:spacing w:after="0" w:line="240" w:lineRule="auto"/>
        <w:ind w:left="993" w:hanging="709"/>
        <w:rPr>
          <w:i/>
          <w:sz w:val="28"/>
          <w:szCs w:val="28"/>
        </w:rPr>
      </w:pPr>
      <w:r w:rsidRPr="001E194B">
        <w:rPr>
          <w:i/>
          <w:sz w:val="28"/>
          <w:szCs w:val="28"/>
        </w:rPr>
        <w:tab/>
      </w:r>
    </w:p>
    <w:p w:rsidR="00A74944" w:rsidRPr="001E194B" w:rsidRDefault="00A74944" w:rsidP="00983452">
      <w:pPr>
        <w:spacing w:after="0" w:line="240" w:lineRule="auto"/>
        <w:ind w:left="993" w:hanging="709"/>
        <w:rPr>
          <w:sz w:val="28"/>
          <w:szCs w:val="28"/>
        </w:rPr>
      </w:pPr>
    </w:p>
    <w:p w:rsidR="004B689D" w:rsidRPr="001E194B" w:rsidRDefault="004B689D" w:rsidP="00B5382E">
      <w:pPr>
        <w:spacing w:after="0" w:line="240" w:lineRule="auto"/>
        <w:ind w:left="720" w:hanging="360"/>
        <w:rPr>
          <w:sz w:val="28"/>
          <w:szCs w:val="28"/>
        </w:rPr>
      </w:pPr>
    </w:p>
    <w:p w:rsidR="00903730" w:rsidRPr="001E194B" w:rsidRDefault="00AF6905" w:rsidP="001A78C7">
      <w:pPr>
        <w:spacing w:after="0" w:line="240" w:lineRule="auto"/>
        <w:rPr>
          <w:sz w:val="28"/>
          <w:szCs w:val="28"/>
        </w:rPr>
      </w:pPr>
      <w:r w:rsidRPr="001E194B">
        <w:rPr>
          <w:sz w:val="28"/>
          <w:szCs w:val="28"/>
        </w:rPr>
        <w:tab/>
      </w:r>
      <w:r w:rsidRPr="001E194B">
        <w:rPr>
          <w:sz w:val="28"/>
          <w:szCs w:val="28"/>
        </w:rPr>
        <w:tab/>
      </w:r>
      <w:r w:rsidRPr="001E194B">
        <w:rPr>
          <w:sz w:val="28"/>
          <w:szCs w:val="28"/>
        </w:rPr>
        <w:tab/>
      </w:r>
      <w:r w:rsidRPr="001E194B">
        <w:rPr>
          <w:sz w:val="28"/>
          <w:szCs w:val="28"/>
        </w:rPr>
        <w:tab/>
      </w:r>
      <w:r w:rsidRPr="001E194B">
        <w:rPr>
          <w:sz w:val="28"/>
          <w:szCs w:val="28"/>
        </w:rPr>
        <w:tab/>
      </w:r>
      <w:r w:rsidRPr="001E194B">
        <w:rPr>
          <w:sz w:val="28"/>
          <w:szCs w:val="28"/>
        </w:rPr>
        <w:tab/>
        <w:t>Signed:</w:t>
      </w:r>
      <w:r w:rsidRPr="001E194B">
        <w:rPr>
          <w:sz w:val="28"/>
          <w:szCs w:val="28"/>
        </w:rPr>
        <w:tab/>
      </w:r>
      <w:r w:rsidRPr="001E194B">
        <w:rPr>
          <w:sz w:val="28"/>
          <w:szCs w:val="28"/>
        </w:rPr>
        <w:tab/>
      </w:r>
      <w:r w:rsidRPr="001E194B">
        <w:rPr>
          <w:sz w:val="28"/>
          <w:szCs w:val="28"/>
        </w:rPr>
        <w:tab/>
      </w:r>
      <w:r w:rsidRPr="001E194B">
        <w:rPr>
          <w:sz w:val="28"/>
          <w:szCs w:val="28"/>
        </w:rPr>
        <w:tab/>
      </w:r>
      <w:r w:rsidRPr="001E194B">
        <w:rPr>
          <w:sz w:val="28"/>
          <w:szCs w:val="28"/>
        </w:rPr>
        <w:tab/>
      </w:r>
      <w:r w:rsidRPr="001E194B">
        <w:rPr>
          <w:sz w:val="28"/>
          <w:szCs w:val="28"/>
        </w:rPr>
        <w:tab/>
      </w:r>
      <w:r w:rsidRPr="001E194B">
        <w:rPr>
          <w:sz w:val="28"/>
          <w:szCs w:val="28"/>
        </w:rPr>
        <w:tab/>
      </w:r>
      <w:r w:rsidRPr="001E194B">
        <w:rPr>
          <w:sz w:val="28"/>
          <w:szCs w:val="28"/>
        </w:rPr>
        <w:tab/>
      </w:r>
      <w:r w:rsidRPr="001E194B">
        <w:rPr>
          <w:sz w:val="28"/>
          <w:szCs w:val="28"/>
        </w:rPr>
        <w:tab/>
      </w:r>
      <w:r w:rsidRPr="001E194B">
        <w:rPr>
          <w:sz w:val="28"/>
          <w:szCs w:val="28"/>
        </w:rPr>
        <w:tab/>
      </w:r>
      <w:r w:rsidRPr="001E194B">
        <w:rPr>
          <w:sz w:val="28"/>
          <w:szCs w:val="28"/>
        </w:rPr>
        <w:tab/>
      </w:r>
      <w:r w:rsidRPr="001E194B">
        <w:rPr>
          <w:sz w:val="28"/>
          <w:szCs w:val="28"/>
        </w:rPr>
        <w:tab/>
      </w:r>
      <w:r w:rsidRPr="001E194B">
        <w:rPr>
          <w:sz w:val="28"/>
          <w:szCs w:val="28"/>
        </w:rPr>
        <w:tab/>
        <w:t>--------------------------------------</w:t>
      </w:r>
    </w:p>
    <w:p w:rsidR="00903730" w:rsidRPr="001E194B" w:rsidRDefault="00903730" w:rsidP="001A78C7">
      <w:pPr>
        <w:spacing w:after="0" w:line="240" w:lineRule="auto"/>
        <w:rPr>
          <w:sz w:val="28"/>
          <w:szCs w:val="28"/>
        </w:rPr>
      </w:pPr>
      <w:r w:rsidRPr="001E194B">
        <w:rPr>
          <w:sz w:val="28"/>
          <w:szCs w:val="28"/>
        </w:rPr>
        <w:tab/>
      </w:r>
      <w:r w:rsidRPr="001E194B">
        <w:rPr>
          <w:sz w:val="28"/>
          <w:szCs w:val="28"/>
        </w:rPr>
        <w:tab/>
      </w:r>
      <w:r w:rsidRPr="001E194B">
        <w:rPr>
          <w:sz w:val="28"/>
          <w:szCs w:val="28"/>
        </w:rPr>
        <w:tab/>
      </w:r>
      <w:r w:rsidRPr="001E194B">
        <w:rPr>
          <w:sz w:val="28"/>
          <w:szCs w:val="28"/>
        </w:rPr>
        <w:tab/>
      </w:r>
      <w:r w:rsidRPr="001E194B">
        <w:rPr>
          <w:sz w:val="28"/>
          <w:szCs w:val="28"/>
        </w:rPr>
        <w:tab/>
      </w:r>
      <w:r w:rsidRPr="001E194B">
        <w:rPr>
          <w:sz w:val="28"/>
          <w:szCs w:val="28"/>
        </w:rPr>
        <w:tab/>
        <w:t xml:space="preserve">    Date:</w:t>
      </w:r>
      <w:r w:rsidR="009975FD" w:rsidRPr="001E194B">
        <w:rPr>
          <w:sz w:val="28"/>
          <w:szCs w:val="28"/>
        </w:rPr>
        <w:tab/>
      </w:r>
    </w:p>
    <w:p w:rsidR="00903730" w:rsidRPr="001E194B" w:rsidRDefault="00903730" w:rsidP="001A78C7">
      <w:pPr>
        <w:spacing w:after="0" w:line="240" w:lineRule="auto"/>
        <w:rPr>
          <w:sz w:val="28"/>
          <w:szCs w:val="28"/>
        </w:rPr>
      </w:pPr>
    </w:p>
    <w:p w:rsidR="00BC3F08" w:rsidRDefault="00BC3F08" w:rsidP="00BC3F08">
      <w:pPr>
        <w:spacing w:after="0" w:line="240" w:lineRule="auto"/>
        <w:ind w:left="2127"/>
        <w:rPr>
          <w:sz w:val="28"/>
          <w:szCs w:val="28"/>
        </w:rPr>
      </w:pPr>
      <w:r>
        <w:rPr>
          <w:sz w:val="28"/>
          <w:szCs w:val="28"/>
        </w:rPr>
        <w:tab/>
      </w:r>
      <w:r w:rsidR="00AF6905" w:rsidRPr="001E194B">
        <w:rPr>
          <w:sz w:val="28"/>
          <w:szCs w:val="28"/>
        </w:rPr>
        <w:t xml:space="preserve">Full names of </w:t>
      </w:r>
      <w:r w:rsidR="00FD6E12" w:rsidRPr="001E194B">
        <w:rPr>
          <w:sz w:val="28"/>
          <w:szCs w:val="28"/>
        </w:rPr>
        <w:t>Objector: Melville</w:t>
      </w:r>
      <w:r>
        <w:rPr>
          <w:sz w:val="28"/>
          <w:szCs w:val="28"/>
        </w:rPr>
        <w:t xml:space="preserve"> Residents Association</w:t>
      </w:r>
    </w:p>
    <w:p w:rsidR="009975FD" w:rsidRPr="001E194B" w:rsidRDefault="00903730" w:rsidP="00BC3F08">
      <w:pPr>
        <w:spacing w:after="0" w:line="240" w:lineRule="auto"/>
        <w:ind w:left="2127" w:firstLine="33"/>
        <w:rPr>
          <w:sz w:val="28"/>
          <w:szCs w:val="28"/>
        </w:rPr>
      </w:pPr>
      <w:r w:rsidRPr="001E194B">
        <w:rPr>
          <w:sz w:val="28"/>
          <w:szCs w:val="28"/>
        </w:rPr>
        <w:t>Address of Objector</w:t>
      </w:r>
      <w:r w:rsidR="00BC0D9D" w:rsidRPr="001E194B">
        <w:rPr>
          <w:sz w:val="28"/>
          <w:szCs w:val="28"/>
        </w:rPr>
        <w:t xml:space="preserve">: </w:t>
      </w:r>
      <w:r w:rsidR="00F12E32">
        <w:rPr>
          <w:sz w:val="28"/>
          <w:szCs w:val="28"/>
        </w:rPr>
        <w:t>126a 4</w:t>
      </w:r>
      <w:r w:rsidR="00F12E32" w:rsidRPr="00F12E32">
        <w:rPr>
          <w:sz w:val="28"/>
          <w:szCs w:val="28"/>
          <w:vertAlign w:val="superscript"/>
        </w:rPr>
        <w:t>th</w:t>
      </w:r>
      <w:r w:rsidR="00F12E32">
        <w:rPr>
          <w:sz w:val="28"/>
          <w:szCs w:val="28"/>
        </w:rPr>
        <w:t xml:space="preserve"> </w:t>
      </w:r>
      <w:r w:rsidR="000A78DD">
        <w:rPr>
          <w:sz w:val="28"/>
          <w:szCs w:val="28"/>
        </w:rPr>
        <w:t xml:space="preserve">Avenue </w:t>
      </w:r>
      <w:r w:rsidR="000A78DD" w:rsidRPr="001E194B">
        <w:rPr>
          <w:sz w:val="28"/>
          <w:szCs w:val="28"/>
        </w:rPr>
        <w:t>MELVILLE</w:t>
      </w:r>
      <w:r w:rsidR="00FD648A" w:rsidRPr="001E194B">
        <w:rPr>
          <w:sz w:val="28"/>
          <w:szCs w:val="28"/>
        </w:rPr>
        <w:t xml:space="preserve"> </w:t>
      </w:r>
      <w:r w:rsidR="00C449F9" w:rsidRPr="001E194B">
        <w:rPr>
          <w:sz w:val="28"/>
          <w:szCs w:val="28"/>
        </w:rPr>
        <w:t>2092</w:t>
      </w:r>
    </w:p>
    <w:p w:rsidR="00F95C42" w:rsidRDefault="00903730" w:rsidP="00BC3F08">
      <w:pPr>
        <w:spacing w:after="0" w:line="240" w:lineRule="auto"/>
        <w:ind w:left="2127"/>
        <w:rPr>
          <w:sz w:val="28"/>
          <w:szCs w:val="28"/>
        </w:rPr>
      </w:pPr>
      <w:r w:rsidRPr="001E194B">
        <w:rPr>
          <w:sz w:val="28"/>
          <w:szCs w:val="28"/>
        </w:rPr>
        <w:t xml:space="preserve">                                             </w:t>
      </w:r>
    </w:p>
    <w:p w:rsidR="009975FD" w:rsidRPr="001E194B" w:rsidRDefault="00903730" w:rsidP="00BC3F08">
      <w:pPr>
        <w:spacing w:after="0" w:line="240" w:lineRule="auto"/>
        <w:ind w:left="1407" w:firstLine="720"/>
        <w:rPr>
          <w:sz w:val="28"/>
          <w:szCs w:val="28"/>
        </w:rPr>
      </w:pPr>
      <w:r w:rsidRPr="001E194B">
        <w:rPr>
          <w:sz w:val="28"/>
          <w:szCs w:val="28"/>
        </w:rPr>
        <w:t>Contact telephone number of Objector</w:t>
      </w:r>
      <w:r w:rsidR="00C926CF" w:rsidRPr="001E194B">
        <w:rPr>
          <w:sz w:val="28"/>
          <w:szCs w:val="28"/>
        </w:rPr>
        <w:t>: 0833757742</w:t>
      </w:r>
    </w:p>
    <w:p w:rsidR="004A1E4C" w:rsidRPr="001E194B" w:rsidRDefault="00C96797" w:rsidP="00BC3F08">
      <w:pPr>
        <w:ind w:left="1407" w:right="-330" w:firstLine="720"/>
        <w:rPr>
          <w:sz w:val="28"/>
          <w:szCs w:val="28"/>
        </w:rPr>
      </w:pPr>
      <w:r w:rsidRPr="001E194B">
        <w:rPr>
          <w:sz w:val="28"/>
          <w:szCs w:val="28"/>
        </w:rPr>
        <w:t xml:space="preserve">Email address of </w:t>
      </w:r>
      <w:r w:rsidR="004A1E4C" w:rsidRPr="001E194B">
        <w:rPr>
          <w:sz w:val="28"/>
          <w:szCs w:val="28"/>
        </w:rPr>
        <w:t>Objector</w:t>
      </w:r>
      <w:r w:rsidR="00F95C42">
        <w:rPr>
          <w:sz w:val="28"/>
          <w:szCs w:val="28"/>
        </w:rPr>
        <w:t xml:space="preserve">: </w:t>
      </w:r>
      <w:r w:rsidR="00BC3F08">
        <w:rPr>
          <w:sz w:val="28"/>
          <w:szCs w:val="28"/>
        </w:rPr>
        <w:t>mra-liquor</w:t>
      </w:r>
      <w:r w:rsidR="004A1E4C" w:rsidRPr="001E194B">
        <w:rPr>
          <w:sz w:val="28"/>
          <w:szCs w:val="28"/>
        </w:rPr>
        <w:t xml:space="preserve">@ilovemelville.co.za </w:t>
      </w:r>
    </w:p>
    <w:p w:rsidR="009975FD" w:rsidRPr="001E194B" w:rsidRDefault="009975FD" w:rsidP="00BC3F08">
      <w:pPr>
        <w:spacing w:after="0" w:line="240" w:lineRule="auto"/>
        <w:ind w:left="2127"/>
        <w:rPr>
          <w:sz w:val="28"/>
          <w:szCs w:val="28"/>
        </w:rPr>
      </w:pPr>
    </w:p>
    <w:p w:rsidR="009975FD" w:rsidRPr="001E194B" w:rsidRDefault="009975FD" w:rsidP="001A78C7">
      <w:pPr>
        <w:spacing w:after="0" w:line="240" w:lineRule="auto"/>
        <w:rPr>
          <w:sz w:val="28"/>
          <w:szCs w:val="28"/>
        </w:rPr>
      </w:pPr>
    </w:p>
    <w:p w:rsidR="009975FD" w:rsidRDefault="009975FD" w:rsidP="001A78C7">
      <w:pPr>
        <w:spacing w:after="0" w:line="240" w:lineRule="auto"/>
        <w:rPr>
          <w:sz w:val="28"/>
          <w:szCs w:val="28"/>
        </w:rPr>
      </w:pPr>
    </w:p>
    <w:sectPr w:rsidR="009975FD" w:rsidSect="00F93FD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579" w:rsidRDefault="005F6579" w:rsidP="00E52086">
      <w:pPr>
        <w:spacing w:after="0" w:line="240" w:lineRule="auto"/>
      </w:pPr>
      <w:r>
        <w:separator/>
      </w:r>
    </w:p>
  </w:endnote>
  <w:endnote w:type="continuationSeparator" w:id="0">
    <w:p w:rsidR="005F6579" w:rsidRDefault="005F6579" w:rsidP="00E5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579" w:rsidRDefault="005F6579" w:rsidP="00E52086">
      <w:pPr>
        <w:spacing w:after="0" w:line="240" w:lineRule="auto"/>
      </w:pPr>
      <w:r>
        <w:separator/>
      </w:r>
    </w:p>
  </w:footnote>
  <w:footnote w:type="continuationSeparator" w:id="0">
    <w:p w:rsidR="005F6579" w:rsidRDefault="005F6579" w:rsidP="00E52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953F7"/>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F575506"/>
    <w:multiLevelType w:val="multilevel"/>
    <w:tmpl w:val="FF6EABA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C706215"/>
    <w:multiLevelType w:val="hybridMultilevel"/>
    <w:tmpl w:val="1826ED9A"/>
    <w:lvl w:ilvl="0" w:tplc="1C090001">
      <w:start w:val="1"/>
      <w:numFmt w:val="bullet"/>
      <w:lvlText w:val=""/>
      <w:lvlJc w:val="left"/>
      <w:pPr>
        <w:ind w:left="1576" w:hanging="360"/>
      </w:pPr>
      <w:rPr>
        <w:rFonts w:ascii="Symbol" w:hAnsi="Symbol" w:hint="default"/>
      </w:rPr>
    </w:lvl>
    <w:lvl w:ilvl="1" w:tplc="1C090003" w:tentative="1">
      <w:start w:val="1"/>
      <w:numFmt w:val="bullet"/>
      <w:lvlText w:val="o"/>
      <w:lvlJc w:val="left"/>
      <w:pPr>
        <w:ind w:left="2296" w:hanging="360"/>
      </w:pPr>
      <w:rPr>
        <w:rFonts w:ascii="Courier New" w:hAnsi="Courier New" w:cs="Courier New" w:hint="default"/>
      </w:rPr>
    </w:lvl>
    <w:lvl w:ilvl="2" w:tplc="1C090005" w:tentative="1">
      <w:start w:val="1"/>
      <w:numFmt w:val="bullet"/>
      <w:lvlText w:val=""/>
      <w:lvlJc w:val="left"/>
      <w:pPr>
        <w:ind w:left="3016" w:hanging="360"/>
      </w:pPr>
      <w:rPr>
        <w:rFonts w:ascii="Wingdings" w:hAnsi="Wingdings" w:hint="default"/>
      </w:rPr>
    </w:lvl>
    <w:lvl w:ilvl="3" w:tplc="1C090001" w:tentative="1">
      <w:start w:val="1"/>
      <w:numFmt w:val="bullet"/>
      <w:lvlText w:val=""/>
      <w:lvlJc w:val="left"/>
      <w:pPr>
        <w:ind w:left="3736" w:hanging="360"/>
      </w:pPr>
      <w:rPr>
        <w:rFonts w:ascii="Symbol" w:hAnsi="Symbol" w:hint="default"/>
      </w:rPr>
    </w:lvl>
    <w:lvl w:ilvl="4" w:tplc="1C090003" w:tentative="1">
      <w:start w:val="1"/>
      <w:numFmt w:val="bullet"/>
      <w:lvlText w:val="o"/>
      <w:lvlJc w:val="left"/>
      <w:pPr>
        <w:ind w:left="4456" w:hanging="360"/>
      </w:pPr>
      <w:rPr>
        <w:rFonts w:ascii="Courier New" w:hAnsi="Courier New" w:cs="Courier New" w:hint="default"/>
      </w:rPr>
    </w:lvl>
    <w:lvl w:ilvl="5" w:tplc="1C090005" w:tentative="1">
      <w:start w:val="1"/>
      <w:numFmt w:val="bullet"/>
      <w:lvlText w:val=""/>
      <w:lvlJc w:val="left"/>
      <w:pPr>
        <w:ind w:left="5176" w:hanging="360"/>
      </w:pPr>
      <w:rPr>
        <w:rFonts w:ascii="Wingdings" w:hAnsi="Wingdings" w:hint="default"/>
      </w:rPr>
    </w:lvl>
    <w:lvl w:ilvl="6" w:tplc="1C090001" w:tentative="1">
      <w:start w:val="1"/>
      <w:numFmt w:val="bullet"/>
      <w:lvlText w:val=""/>
      <w:lvlJc w:val="left"/>
      <w:pPr>
        <w:ind w:left="5896" w:hanging="360"/>
      </w:pPr>
      <w:rPr>
        <w:rFonts w:ascii="Symbol" w:hAnsi="Symbol" w:hint="default"/>
      </w:rPr>
    </w:lvl>
    <w:lvl w:ilvl="7" w:tplc="1C090003" w:tentative="1">
      <w:start w:val="1"/>
      <w:numFmt w:val="bullet"/>
      <w:lvlText w:val="o"/>
      <w:lvlJc w:val="left"/>
      <w:pPr>
        <w:ind w:left="6616" w:hanging="360"/>
      </w:pPr>
      <w:rPr>
        <w:rFonts w:ascii="Courier New" w:hAnsi="Courier New" w:cs="Courier New" w:hint="default"/>
      </w:rPr>
    </w:lvl>
    <w:lvl w:ilvl="8" w:tplc="1C090005" w:tentative="1">
      <w:start w:val="1"/>
      <w:numFmt w:val="bullet"/>
      <w:lvlText w:val=""/>
      <w:lvlJc w:val="left"/>
      <w:pPr>
        <w:ind w:left="7336" w:hanging="360"/>
      </w:pPr>
      <w:rPr>
        <w:rFonts w:ascii="Wingdings" w:hAnsi="Wingdings" w:hint="default"/>
      </w:rPr>
    </w:lvl>
  </w:abstractNum>
  <w:abstractNum w:abstractNumId="3" w15:restartNumberingAfterBreak="0">
    <w:nsid w:val="53CA3ABE"/>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EB7622B"/>
    <w:multiLevelType w:val="hybridMultilevel"/>
    <w:tmpl w:val="151E76B2"/>
    <w:lvl w:ilvl="0" w:tplc="AE8A5DFC">
      <w:start w:val="7"/>
      <w:numFmt w:val="bullet"/>
      <w:lvlText w:val="-"/>
      <w:lvlJc w:val="left"/>
      <w:pPr>
        <w:ind w:left="1335" w:hanging="360"/>
      </w:pPr>
      <w:rPr>
        <w:rFonts w:ascii="Calibri" w:eastAsiaTheme="minorHAnsi" w:hAnsi="Calibri" w:cstheme="minorBid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5" w15:restartNumberingAfterBreak="0">
    <w:nsid w:val="7722324E"/>
    <w:multiLevelType w:val="multilevel"/>
    <w:tmpl w:val="4170CBA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D2"/>
    <w:rsid w:val="00000D30"/>
    <w:rsid w:val="000124F4"/>
    <w:rsid w:val="00021FE8"/>
    <w:rsid w:val="00033EB3"/>
    <w:rsid w:val="00045B33"/>
    <w:rsid w:val="00050BBB"/>
    <w:rsid w:val="000513EC"/>
    <w:rsid w:val="000567E4"/>
    <w:rsid w:val="0006227F"/>
    <w:rsid w:val="00062849"/>
    <w:rsid w:val="00084245"/>
    <w:rsid w:val="000A5445"/>
    <w:rsid w:val="000A78DD"/>
    <w:rsid w:val="000B0D7C"/>
    <w:rsid w:val="000B1557"/>
    <w:rsid w:val="000C246C"/>
    <w:rsid w:val="000C6482"/>
    <w:rsid w:val="000D45A2"/>
    <w:rsid w:val="000D6774"/>
    <w:rsid w:val="000E30E1"/>
    <w:rsid w:val="000E7600"/>
    <w:rsid w:val="000F317C"/>
    <w:rsid w:val="00105914"/>
    <w:rsid w:val="0010592A"/>
    <w:rsid w:val="00105E25"/>
    <w:rsid w:val="00120858"/>
    <w:rsid w:val="00121848"/>
    <w:rsid w:val="001220D9"/>
    <w:rsid w:val="001342BD"/>
    <w:rsid w:val="001544F7"/>
    <w:rsid w:val="001558C1"/>
    <w:rsid w:val="001737D3"/>
    <w:rsid w:val="00180ECD"/>
    <w:rsid w:val="0018202F"/>
    <w:rsid w:val="00182844"/>
    <w:rsid w:val="0018455B"/>
    <w:rsid w:val="00185F8E"/>
    <w:rsid w:val="00194AA9"/>
    <w:rsid w:val="001A266F"/>
    <w:rsid w:val="001A5110"/>
    <w:rsid w:val="001A76C9"/>
    <w:rsid w:val="001A78C7"/>
    <w:rsid w:val="001C1086"/>
    <w:rsid w:val="001D1D15"/>
    <w:rsid w:val="001E11C7"/>
    <w:rsid w:val="001E194B"/>
    <w:rsid w:val="001F49B8"/>
    <w:rsid w:val="002063E6"/>
    <w:rsid w:val="002130A8"/>
    <w:rsid w:val="00220E6B"/>
    <w:rsid w:val="002242CF"/>
    <w:rsid w:val="002315E1"/>
    <w:rsid w:val="0023714F"/>
    <w:rsid w:val="0024109A"/>
    <w:rsid w:val="00250A10"/>
    <w:rsid w:val="00265A0D"/>
    <w:rsid w:val="00266A28"/>
    <w:rsid w:val="0027129C"/>
    <w:rsid w:val="002818DD"/>
    <w:rsid w:val="002A5631"/>
    <w:rsid w:val="002A71A2"/>
    <w:rsid w:val="002B247E"/>
    <w:rsid w:val="002C338B"/>
    <w:rsid w:val="002D3054"/>
    <w:rsid w:val="002D4DF3"/>
    <w:rsid w:val="002E48B0"/>
    <w:rsid w:val="002F4BA3"/>
    <w:rsid w:val="00302871"/>
    <w:rsid w:val="003056B2"/>
    <w:rsid w:val="00306F47"/>
    <w:rsid w:val="00321771"/>
    <w:rsid w:val="003255D7"/>
    <w:rsid w:val="003259DE"/>
    <w:rsid w:val="003320DC"/>
    <w:rsid w:val="00341E81"/>
    <w:rsid w:val="0034675E"/>
    <w:rsid w:val="003579B5"/>
    <w:rsid w:val="00357ED9"/>
    <w:rsid w:val="00374A64"/>
    <w:rsid w:val="003807CD"/>
    <w:rsid w:val="00381483"/>
    <w:rsid w:val="00394643"/>
    <w:rsid w:val="003A00D6"/>
    <w:rsid w:val="003A5367"/>
    <w:rsid w:val="003B0639"/>
    <w:rsid w:val="003B3EC0"/>
    <w:rsid w:val="003B6CCB"/>
    <w:rsid w:val="003C36A4"/>
    <w:rsid w:val="003D606B"/>
    <w:rsid w:val="003E02F8"/>
    <w:rsid w:val="003F0391"/>
    <w:rsid w:val="003F1B7B"/>
    <w:rsid w:val="00403666"/>
    <w:rsid w:val="00407648"/>
    <w:rsid w:val="004154B6"/>
    <w:rsid w:val="004160A5"/>
    <w:rsid w:val="00420192"/>
    <w:rsid w:val="00420241"/>
    <w:rsid w:val="00426153"/>
    <w:rsid w:val="00426C7E"/>
    <w:rsid w:val="00433221"/>
    <w:rsid w:val="00435E06"/>
    <w:rsid w:val="004665D7"/>
    <w:rsid w:val="00466CBE"/>
    <w:rsid w:val="00473D51"/>
    <w:rsid w:val="00475A6B"/>
    <w:rsid w:val="00481D22"/>
    <w:rsid w:val="004915DC"/>
    <w:rsid w:val="00495698"/>
    <w:rsid w:val="004A06A1"/>
    <w:rsid w:val="004A1E4C"/>
    <w:rsid w:val="004B035A"/>
    <w:rsid w:val="004B346B"/>
    <w:rsid w:val="004B689D"/>
    <w:rsid w:val="004C014C"/>
    <w:rsid w:val="004C3180"/>
    <w:rsid w:val="004C5C31"/>
    <w:rsid w:val="004C62FA"/>
    <w:rsid w:val="004D3EEB"/>
    <w:rsid w:val="004F3CDC"/>
    <w:rsid w:val="004F3FB3"/>
    <w:rsid w:val="004F48CA"/>
    <w:rsid w:val="005075CC"/>
    <w:rsid w:val="00511641"/>
    <w:rsid w:val="00513A02"/>
    <w:rsid w:val="00516E8D"/>
    <w:rsid w:val="00531583"/>
    <w:rsid w:val="00532FCE"/>
    <w:rsid w:val="0054585D"/>
    <w:rsid w:val="00546815"/>
    <w:rsid w:val="0055151E"/>
    <w:rsid w:val="0057273C"/>
    <w:rsid w:val="00581939"/>
    <w:rsid w:val="005823DF"/>
    <w:rsid w:val="005929E0"/>
    <w:rsid w:val="00593D7C"/>
    <w:rsid w:val="005A0328"/>
    <w:rsid w:val="005A6F0E"/>
    <w:rsid w:val="005B0D16"/>
    <w:rsid w:val="005B3707"/>
    <w:rsid w:val="005D2553"/>
    <w:rsid w:val="005E3861"/>
    <w:rsid w:val="005F4C77"/>
    <w:rsid w:val="005F547F"/>
    <w:rsid w:val="005F6579"/>
    <w:rsid w:val="006007CD"/>
    <w:rsid w:val="00603ED1"/>
    <w:rsid w:val="0061423B"/>
    <w:rsid w:val="0061577F"/>
    <w:rsid w:val="00621076"/>
    <w:rsid w:val="006405A5"/>
    <w:rsid w:val="00644AD2"/>
    <w:rsid w:val="00653DBD"/>
    <w:rsid w:val="00676EBF"/>
    <w:rsid w:val="00677975"/>
    <w:rsid w:val="006801F2"/>
    <w:rsid w:val="0068624F"/>
    <w:rsid w:val="00692719"/>
    <w:rsid w:val="006930A9"/>
    <w:rsid w:val="00694689"/>
    <w:rsid w:val="00695C34"/>
    <w:rsid w:val="00697DA4"/>
    <w:rsid w:val="006A2923"/>
    <w:rsid w:val="006A46AB"/>
    <w:rsid w:val="006A7A02"/>
    <w:rsid w:val="006A7E80"/>
    <w:rsid w:val="006B01B5"/>
    <w:rsid w:val="006C4854"/>
    <w:rsid w:val="006C601D"/>
    <w:rsid w:val="006D16A2"/>
    <w:rsid w:val="006E1D73"/>
    <w:rsid w:val="006E2F37"/>
    <w:rsid w:val="006E5856"/>
    <w:rsid w:val="006F1D5A"/>
    <w:rsid w:val="006F47CC"/>
    <w:rsid w:val="00700EC1"/>
    <w:rsid w:val="00703BFE"/>
    <w:rsid w:val="00705E30"/>
    <w:rsid w:val="00711243"/>
    <w:rsid w:val="00724C9D"/>
    <w:rsid w:val="00743F7C"/>
    <w:rsid w:val="00746737"/>
    <w:rsid w:val="00753DC4"/>
    <w:rsid w:val="00761D5F"/>
    <w:rsid w:val="007659D0"/>
    <w:rsid w:val="007665AB"/>
    <w:rsid w:val="00774192"/>
    <w:rsid w:val="00777E6C"/>
    <w:rsid w:val="00780AED"/>
    <w:rsid w:val="007930DA"/>
    <w:rsid w:val="00795E58"/>
    <w:rsid w:val="007B32BC"/>
    <w:rsid w:val="007B64CC"/>
    <w:rsid w:val="007C1694"/>
    <w:rsid w:val="007C28F2"/>
    <w:rsid w:val="007C612F"/>
    <w:rsid w:val="007C6480"/>
    <w:rsid w:val="007D46E5"/>
    <w:rsid w:val="007E389D"/>
    <w:rsid w:val="007E3E53"/>
    <w:rsid w:val="007F59E7"/>
    <w:rsid w:val="007F622D"/>
    <w:rsid w:val="00802A6F"/>
    <w:rsid w:val="00803C28"/>
    <w:rsid w:val="008154F6"/>
    <w:rsid w:val="00820DFD"/>
    <w:rsid w:val="00823D65"/>
    <w:rsid w:val="008333A6"/>
    <w:rsid w:val="00835CE9"/>
    <w:rsid w:val="008415EF"/>
    <w:rsid w:val="00851750"/>
    <w:rsid w:val="00852826"/>
    <w:rsid w:val="008542A7"/>
    <w:rsid w:val="00855EA0"/>
    <w:rsid w:val="008615A2"/>
    <w:rsid w:val="00863238"/>
    <w:rsid w:val="00863BC7"/>
    <w:rsid w:val="0086441C"/>
    <w:rsid w:val="00874245"/>
    <w:rsid w:val="00881178"/>
    <w:rsid w:val="0088450A"/>
    <w:rsid w:val="0088543F"/>
    <w:rsid w:val="00885B11"/>
    <w:rsid w:val="00893A3C"/>
    <w:rsid w:val="00893DCD"/>
    <w:rsid w:val="008A03C8"/>
    <w:rsid w:val="008A7B89"/>
    <w:rsid w:val="008C08CE"/>
    <w:rsid w:val="008C14D9"/>
    <w:rsid w:val="008C517D"/>
    <w:rsid w:val="008D419A"/>
    <w:rsid w:val="008F198C"/>
    <w:rsid w:val="008F7A83"/>
    <w:rsid w:val="00901940"/>
    <w:rsid w:val="00901F43"/>
    <w:rsid w:val="00902612"/>
    <w:rsid w:val="00903730"/>
    <w:rsid w:val="00905F75"/>
    <w:rsid w:val="009122BE"/>
    <w:rsid w:val="0092323C"/>
    <w:rsid w:val="00923CE2"/>
    <w:rsid w:val="00927F65"/>
    <w:rsid w:val="00940393"/>
    <w:rsid w:val="00941E33"/>
    <w:rsid w:val="00956B8E"/>
    <w:rsid w:val="009619C0"/>
    <w:rsid w:val="00970B0C"/>
    <w:rsid w:val="009733E1"/>
    <w:rsid w:val="009749C2"/>
    <w:rsid w:val="00976E1D"/>
    <w:rsid w:val="00983452"/>
    <w:rsid w:val="009975FD"/>
    <w:rsid w:val="009B3689"/>
    <w:rsid w:val="009B7574"/>
    <w:rsid w:val="009C56DC"/>
    <w:rsid w:val="009E295D"/>
    <w:rsid w:val="009F5EF8"/>
    <w:rsid w:val="009F7E8C"/>
    <w:rsid w:val="00A030FB"/>
    <w:rsid w:val="00A10B6A"/>
    <w:rsid w:val="00A118E0"/>
    <w:rsid w:val="00A23183"/>
    <w:rsid w:val="00A30233"/>
    <w:rsid w:val="00A307DB"/>
    <w:rsid w:val="00A31CA6"/>
    <w:rsid w:val="00A34112"/>
    <w:rsid w:val="00A34C4D"/>
    <w:rsid w:val="00A50E55"/>
    <w:rsid w:val="00A6370B"/>
    <w:rsid w:val="00A673C4"/>
    <w:rsid w:val="00A74944"/>
    <w:rsid w:val="00A76830"/>
    <w:rsid w:val="00A8449D"/>
    <w:rsid w:val="00A87A82"/>
    <w:rsid w:val="00A94408"/>
    <w:rsid w:val="00AA474B"/>
    <w:rsid w:val="00AA56E8"/>
    <w:rsid w:val="00AA5751"/>
    <w:rsid w:val="00AB72DF"/>
    <w:rsid w:val="00AC19B1"/>
    <w:rsid w:val="00AC71B9"/>
    <w:rsid w:val="00AD2CB1"/>
    <w:rsid w:val="00AD620D"/>
    <w:rsid w:val="00AE0AEB"/>
    <w:rsid w:val="00AE2DAF"/>
    <w:rsid w:val="00AE6AB7"/>
    <w:rsid w:val="00AE7209"/>
    <w:rsid w:val="00AF032F"/>
    <w:rsid w:val="00AF104E"/>
    <w:rsid w:val="00AF6905"/>
    <w:rsid w:val="00B03ED9"/>
    <w:rsid w:val="00B11B47"/>
    <w:rsid w:val="00B154BA"/>
    <w:rsid w:val="00B16E2D"/>
    <w:rsid w:val="00B26CBC"/>
    <w:rsid w:val="00B346A4"/>
    <w:rsid w:val="00B34A00"/>
    <w:rsid w:val="00B34A08"/>
    <w:rsid w:val="00B5382E"/>
    <w:rsid w:val="00B53E24"/>
    <w:rsid w:val="00B604CB"/>
    <w:rsid w:val="00B73599"/>
    <w:rsid w:val="00B82F7D"/>
    <w:rsid w:val="00BA094A"/>
    <w:rsid w:val="00BA2EF2"/>
    <w:rsid w:val="00BB0034"/>
    <w:rsid w:val="00BC0D9D"/>
    <w:rsid w:val="00BC286B"/>
    <w:rsid w:val="00BC3F08"/>
    <w:rsid w:val="00BD5AC7"/>
    <w:rsid w:val="00BE1AFC"/>
    <w:rsid w:val="00C02C6C"/>
    <w:rsid w:val="00C04CBB"/>
    <w:rsid w:val="00C11AAF"/>
    <w:rsid w:val="00C145F1"/>
    <w:rsid w:val="00C16EF0"/>
    <w:rsid w:val="00C24E0B"/>
    <w:rsid w:val="00C2721F"/>
    <w:rsid w:val="00C32F52"/>
    <w:rsid w:val="00C360E2"/>
    <w:rsid w:val="00C4368B"/>
    <w:rsid w:val="00C449F9"/>
    <w:rsid w:val="00C50D3E"/>
    <w:rsid w:val="00C52909"/>
    <w:rsid w:val="00C76F2E"/>
    <w:rsid w:val="00C926CF"/>
    <w:rsid w:val="00C9649C"/>
    <w:rsid w:val="00C96797"/>
    <w:rsid w:val="00CA18A9"/>
    <w:rsid w:val="00CA1BC9"/>
    <w:rsid w:val="00CA2CE8"/>
    <w:rsid w:val="00CA6AFB"/>
    <w:rsid w:val="00CC1375"/>
    <w:rsid w:val="00CC46E0"/>
    <w:rsid w:val="00CC48AA"/>
    <w:rsid w:val="00CC5A7B"/>
    <w:rsid w:val="00CD26E4"/>
    <w:rsid w:val="00CD2F21"/>
    <w:rsid w:val="00CD6016"/>
    <w:rsid w:val="00CE2571"/>
    <w:rsid w:val="00CE7EDC"/>
    <w:rsid w:val="00CF4D6F"/>
    <w:rsid w:val="00CF7731"/>
    <w:rsid w:val="00D00AAE"/>
    <w:rsid w:val="00D0262B"/>
    <w:rsid w:val="00D050BB"/>
    <w:rsid w:val="00D20244"/>
    <w:rsid w:val="00D25C06"/>
    <w:rsid w:val="00D461AB"/>
    <w:rsid w:val="00D47993"/>
    <w:rsid w:val="00D47BF9"/>
    <w:rsid w:val="00D52831"/>
    <w:rsid w:val="00D55437"/>
    <w:rsid w:val="00D55C1E"/>
    <w:rsid w:val="00D55D72"/>
    <w:rsid w:val="00D60785"/>
    <w:rsid w:val="00D62D44"/>
    <w:rsid w:val="00D672F3"/>
    <w:rsid w:val="00D836D7"/>
    <w:rsid w:val="00D90DD2"/>
    <w:rsid w:val="00D910D5"/>
    <w:rsid w:val="00DA2EE0"/>
    <w:rsid w:val="00DA5DF3"/>
    <w:rsid w:val="00DA6043"/>
    <w:rsid w:val="00DA7433"/>
    <w:rsid w:val="00DA7792"/>
    <w:rsid w:val="00DB4586"/>
    <w:rsid w:val="00DB78B2"/>
    <w:rsid w:val="00DE0AF7"/>
    <w:rsid w:val="00DE0E49"/>
    <w:rsid w:val="00DE21C7"/>
    <w:rsid w:val="00DF418D"/>
    <w:rsid w:val="00E00ACC"/>
    <w:rsid w:val="00E022AE"/>
    <w:rsid w:val="00E034BF"/>
    <w:rsid w:val="00E039E6"/>
    <w:rsid w:val="00E03BAA"/>
    <w:rsid w:val="00E23088"/>
    <w:rsid w:val="00E25249"/>
    <w:rsid w:val="00E511CC"/>
    <w:rsid w:val="00E52086"/>
    <w:rsid w:val="00E52BD3"/>
    <w:rsid w:val="00E65428"/>
    <w:rsid w:val="00E73C6C"/>
    <w:rsid w:val="00E76A6C"/>
    <w:rsid w:val="00E847E8"/>
    <w:rsid w:val="00E86CCE"/>
    <w:rsid w:val="00E9043F"/>
    <w:rsid w:val="00E92E4D"/>
    <w:rsid w:val="00EA53CD"/>
    <w:rsid w:val="00EB376F"/>
    <w:rsid w:val="00EB4B47"/>
    <w:rsid w:val="00EB74DA"/>
    <w:rsid w:val="00EC282C"/>
    <w:rsid w:val="00EE64CF"/>
    <w:rsid w:val="00EE7C84"/>
    <w:rsid w:val="00F01536"/>
    <w:rsid w:val="00F01E3E"/>
    <w:rsid w:val="00F11AC2"/>
    <w:rsid w:val="00F12E32"/>
    <w:rsid w:val="00F145D2"/>
    <w:rsid w:val="00F21174"/>
    <w:rsid w:val="00F21203"/>
    <w:rsid w:val="00F24553"/>
    <w:rsid w:val="00F253C9"/>
    <w:rsid w:val="00F26C9A"/>
    <w:rsid w:val="00F31BF1"/>
    <w:rsid w:val="00F323A4"/>
    <w:rsid w:val="00F35134"/>
    <w:rsid w:val="00F4055B"/>
    <w:rsid w:val="00F5298E"/>
    <w:rsid w:val="00F6289C"/>
    <w:rsid w:val="00F63365"/>
    <w:rsid w:val="00F66447"/>
    <w:rsid w:val="00F740A3"/>
    <w:rsid w:val="00F76645"/>
    <w:rsid w:val="00F81DFE"/>
    <w:rsid w:val="00F91504"/>
    <w:rsid w:val="00F93FD2"/>
    <w:rsid w:val="00F95C42"/>
    <w:rsid w:val="00F97C58"/>
    <w:rsid w:val="00FA4DDF"/>
    <w:rsid w:val="00FB462F"/>
    <w:rsid w:val="00FB4E67"/>
    <w:rsid w:val="00FC0794"/>
    <w:rsid w:val="00FC40F7"/>
    <w:rsid w:val="00FD0A4F"/>
    <w:rsid w:val="00FD1A8F"/>
    <w:rsid w:val="00FD4D31"/>
    <w:rsid w:val="00FD59A5"/>
    <w:rsid w:val="00FD648A"/>
    <w:rsid w:val="00FD6E12"/>
    <w:rsid w:val="00FF4D3B"/>
    <w:rsid w:val="00FF6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A40D"/>
  <w15:docId w15:val="{E0092E3C-8C65-44FF-8F68-7AC98F58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 w:type="paragraph" w:customStyle="1" w:styleId="Default">
    <w:name w:val="Default"/>
    <w:rsid w:val="00D050BB"/>
    <w:pPr>
      <w:autoSpaceDE w:val="0"/>
      <w:autoSpaceDN w:val="0"/>
      <w:adjustRightInd w:val="0"/>
      <w:spacing w:after="0" w:line="240" w:lineRule="auto"/>
    </w:pPr>
    <w:rPr>
      <w:rFonts w:ascii="Verdana" w:hAnsi="Verdana" w:cs="Verdana"/>
      <w:color w:val="000000"/>
      <w:sz w:val="24"/>
      <w:szCs w:val="24"/>
      <w:lang w:val="en-US"/>
    </w:rPr>
  </w:style>
  <w:style w:type="character" w:customStyle="1" w:styleId="apple-converted-space">
    <w:name w:val="apple-converted-space"/>
    <w:basedOn w:val="DefaultParagraphFont"/>
    <w:rsid w:val="00E25249"/>
  </w:style>
  <w:style w:type="character" w:styleId="Hyperlink">
    <w:name w:val="Hyperlink"/>
    <w:basedOn w:val="DefaultParagraphFont"/>
    <w:uiPriority w:val="99"/>
    <w:unhideWhenUsed/>
    <w:rsid w:val="00C32F52"/>
    <w:rPr>
      <w:color w:val="0563C1" w:themeColor="hyperlink"/>
      <w:u w:val="single"/>
    </w:rPr>
  </w:style>
  <w:style w:type="character" w:styleId="CommentReference">
    <w:name w:val="annotation reference"/>
    <w:basedOn w:val="DefaultParagraphFont"/>
    <w:uiPriority w:val="99"/>
    <w:semiHidden/>
    <w:unhideWhenUsed/>
    <w:rsid w:val="004915DC"/>
    <w:rPr>
      <w:sz w:val="16"/>
      <w:szCs w:val="16"/>
    </w:rPr>
  </w:style>
  <w:style w:type="paragraph" w:styleId="CommentText">
    <w:name w:val="annotation text"/>
    <w:basedOn w:val="Normal"/>
    <w:link w:val="CommentTextChar"/>
    <w:uiPriority w:val="99"/>
    <w:semiHidden/>
    <w:unhideWhenUsed/>
    <w:rsid w:val="004915DC"/>
    <w:pPr>
      <w:spacing w:line="240" w:lineRule="auto"/>
    </w:pPr>
    <w:rPr>
      <w:sz w:val="20"/>
      <w:szCs w:val="20"/>
    </w:rPr>
  </w:style>
  <w:style w:type="character" w:customStyle="1" w:styleId="CommentTextChar">
    <w:name w:val="Comment Text Char"/>
    <w:basedOn w:val="DefaultParagraphFont"/>
    <w:link w:val="CommentText"/>
    <w:uiPriority w:val="99"/>
    <w:semiHidden/>
    <w:rsid w:val="004915DC"/>
    <w:rPr>
      <w:sz w:val="20"/>
      <w:szCs w:val="20"/>
    </w:rPr>
  </w:style>
  <w:style w:type="paragraph" w:styleId="CommentSubject">
    <w:name w:val="annotation subject"/>
    <w:basedOn w:val="CommentText"/>
    <w:next w:val="CommentText"/>
    <w:link w:val="CommentSubjectChar"/>
    <w:uiPriority w:val="99"/>
    <w:semiHidden/>
    <w:unhideWhenUsed/>
    <w:rsid w:val="004915DC"/>
    <w:rPr>
      <w:b/>
      <w:bCs/>
    </w:rPr>
  </w:style>
  <w:style w:type="character" w:customStyle="1" w:styleId="CommentSubjectChar">
    <w:name w:val="Comment Subject Char"/>
    <w:basedOn w:val="CommentTextChar"/>
    <w:link w:val="CommentSubject"/>
    <w:uiPriority w:val="99"/>
    <w:semiHidden/>
    <w:rsid w:val="004915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1430">
      <w:bodyDiv w:val="1"/>
      <w:marLeft w:val="0"/>
      <w:marRight w:val="0"/>
      <w:marTop w:val="0"/>
      <w:marBottom w:val="0"/>
      <w:divBdr>
        <w:top w:val="none" w:sz="0" w:space="0" w:color="auto"/>
        <w:left w:val="none" w:sz="0" w:space="0" w:color="auto"/>
        <w:bottom w:val="none" w:sz="0" w:space="0" w:color="auto"/>
        <w:right w:val="none" w:sz="0" w:space="0" w:color="auto"/>
      </w:divBdr>
    </w:div>
    <w:div w:id="301159719">
      <w:bodyDiv w:val="1"/>
      <w:marLeft w:val="0"/>
      <w:marRight w:val="0"/>
      <w:marTop w:val="0"/>
      <w:marBottom w:val="0"/>
      <w:divBdr>
        <w:top w:val="none" w:sz="0" w:space="0" w:color="auto"/>
        <w:left w:val="none" w:sz="0" w:space="0" w:color="auto"/>
        <w:bottom w:val="none" w:sz="0" w:space="0" w:color="auto"/>
        <w:right w:val="none" w:sz="0" w:space="0" w:color="auto"/>
      </w:divBdr>
    </w:div>
    <w:div w:id="352806289">
      <w:bodyDiv w:val="1"/>
      <w:marLeft w:val="0"/>
      <w:marRight w:val="0"/>
      <w:marTop w:val="0"/>
      <w:marBottom w:val="0"/>
      <w:divBdr>
        <w:top w:val="none" w:sz="0" w:space="0" w:color="auto"/>
        <w:left w:val="none" w:sz="0" w:space="0" w:color="auto"/>
        <w:bottom w:val="none" w:sz="0" w:space="0" w:color="auto"/>
        <w:right w:val="none" w:sz="0" w:space="0" w:color="auto"/>
      </w:divBdr>
    </w:div>
    <w:div w:id="357505488">
      <w:bodyDiv w:val="1"/>
      <w:marLeft w:val="0"/>
      <w:marRight w:val="0"/>
      <w:marTop w:val="0"/>
      <w:marBottom w:val="0"/>
      <w:divBdr>
        <w:top w:val="none" w:sz="0" w:space="0" w:color="auto"/>
        <w:left w:val="none" w:sz="0" w:space="0" w:color="auto"/>
        <w:bottom w:val="none" w:sz="0" w:space="0" w:color="auto"/>
        <w:right w:val="none" w:sz="0" w:space="0" w:color="auto"/>
      </w:divBdr>
    </w:div>
    <w:div w:id="545412316">
      <w:bodyDiv w:val="1"/>
      <w:marLeft w:val="0"/>
      <w:marRight w:val="0"/>
      <w:marTop w:val="0"/>
      <w:marBottom w:val="0"/>
      <w:divBdr>
        <w:top w:val="none" w:sz="0" w:space="0" w:color="auto"/>
        <w:left w:val="none" w:sz="0" w:space="0" w:color="auto"/>
        <w:bottom w:val="none" w:sz="0" w:space="0" w:color="auto"/>
        <w:right w:val="none" w:sz="0" w:space="0" w:color="auto"/>
      </w:divBdr>
    </w:div>
    <w:div w:id="672295987">
      <w:bodyDiv w:val="1"/>
      <w:marLeft w:val="0"/>
      <w:marRight w:val="0"/>
      <w:marTop w:val="0"/>
      <w:marBottom w:val="0"/>
      <w:divBdr>
        <w:top w:val="none" w:sz="0" w:space="0" w:color="auto"/>
        <w:left w:val="none" w:sz="0" w:space="0" w:color="auto"/>
        <w:bottom w:val="none" w:sz="0" w:space="0" w:color="auto"/>
        <w:right w:val="none" w:sz="0" w:space="0" w:color="auto"/>
      </w:divBdr>
    </w:div>
    <w:div w:id="1138185556">
      <w:bodyDiv w:val="1"/>
      <w:marLeft w:val="0"/>
      <w:marRight w:val="0"/>
      <w:marTop w:val="0"/>
      <w:marBottom w:val="0"/>
      <w:divBdr>
        <w:top w:val="none" w:sz="0" w:space="0" w:color="auto"/>
        <w:left w:val="none" w:sz="0" w:space="0" w:color="auto"/>
        <w:bottom w:val="none" w:sz="0" w:space="0" w:color="auto"/>
        <w:right w:val="none" w:sz="0" w:space="0" w:color="auto"/>
      </w:divBdr>
    </w:div>
    <w:div w:id="1155025788">
      <w:bodyDiv w:val="1"/>
      <w:marLeft w:val="0"/>
      <w:marRight w:val="0"/>
      <w:marTop w:val="0"/>
      <w:marBottom w:val="0"/>
      <w:divBdr>
        <w:top w:val="none" w:sz="0" w:space="0" w:color="auto"/>
        <w:left w:val="none" w:sz="0" w:space="0" w:color="auto"/>
        <w:bottom w:val="none" w:sz="0" w:space="0" w:color="auto"/>
        <w:right w:val="none" w:sz="0" w:space="0" w:color="auto"/>
      </w:divBdr>
    </w:div>
    <w:div w:id="1171986662">
      <w:bodyDiv w:val="1"/>
      <w:marLeft w:val="0"/>
      <w:marRight w:val="0"/>
      <w:marTop w:val="0"/>
      <w:marBottom w:val="0"/>
      <w:divBdr>
        <w:top w:val="none" w:sz="0" w:space="0" w:color="auto"/>
        <w:left w:val="none" w:sz="0" w:space="0" w:color="auto"/>
        <w:bottom w:val="none" w:sz="0" w:space="0" w:color="auto"/>
        <w:right w:val="none" w:sz="0" w:space="0" w:color="auto"/>
      </w:divBdr>
    </w:div>
    <w:div w:id="1472868783">
      <w:bodyDiv w:val="1"/>
      <w:marLeft w:val="0"/>
      <w:marRight w:val="0"/>
      <w:marTop w:val="0"/>
      <w:marBottom w:val="0"/>
      <w:divBdr>
        <w:top w:val="none" w:sz="0" w:space="0" w:color="auto"/>
        <w:left w:val="none" w:sz="0" w:space="0" w:color="auto"/>
        <w:bottom w:val="none" w:sz="0" w:space="0" w:color="auto"/>
        <w:right w:val="none" w:sz="0" w:space="0" w:color="auto"/>
      </w:divBdr>
      <w:divsChild>
        <w:div w:id="1892644701">
          <w:marLeft w:val="0"/>
          <w:marRight w:val="0"/>
          <w:marTop w:val="0"/>
          <w:marBottom w:val="0"/>
          <w:divBdr>
            <w:top w:val="none" w:sz="0" w:space="0" w:color="auto"/>
            <w:left w:val="none" w:sz="0" w:space="0" w:color="auto"/>
            <w:bottom w:val="none" w:sz="0" w:space="0" w:color="auto"/>
            <w:right w:val="none" w:sz="0" w:space="0" w:color="auto"/>
          </w:divBdr>
          <w:divsChild>
            <w:div w:id="2058579972">
              <w:marLeft w:val="0"/>
              <w:marRight w:val="0"/>
              <w:marTop w:val="0"/>
              <w:marBottom w:val="0"/>
              <w:divBdr>
                <w:top w:val="none" w:sz="0" w:space="0" w:color="auto"/>
                <w:left w:val="none" w:sz="0" w:space="0" w:color="auto"/>
                <w:bottom w:val="none" w:sz="0" w:space="0" w:color="auto"/>
                <w:right w:val="none" w:sz="0" w:space="0" w:color="auto"/>
              </w:divBdr>
              <w:divsChild>
                <w:div w:id="737705231">
                  <w:marLeft w:val="0"/>
                  <w:marRight w:val="0"/>
                  <w:marTop w:val="0"/>
                  <w:marBottom w:val="0"/>
                  <w:divBdr>
                    <w:top w:val="none" w:sz="0" w:space="0" w:color="auto"/>
                    <w:left w:val="none" w:sz="0" w:space="0" w:color="auto"/>
                    <w:bottom w:val="none" w:sz="0" w:space="0" w:color="auto"/>
                    <w:right w:val="none" w:sz="0" w:space="0" w:color="auto"/>
                  </w:divBdr>
                </w:div>
                <w:div w:id="1927225189">
                  <w:marLeft w:val="0"/>
                  <w:marRight w:val="0"/>
                  <w:marTop w:val="0"/>
                  <w:marBottom w:val="0"/>
                  <w:divBdr>
                    <w:top w:val="none" w:sz="0" w:space="0" w:color="auto"/>
                    <w:left w:val="none" w:sz="0" w:space="0" w:color="auto"/>
                    <w:bottom w:val="none" w:sz="0" w:space="0" w:color="auto"/>
                    <w:right w:val="none" w:sz="0" w:space="0" w:color="auto"/>
                  </w:divBdr>
                  <w:divsChild>
                    <w:div w:id="1551840122">
                      <w:marLeft w:val="0"/>
                      <w:marRight w:val="0"/>
                      <w:marTop w:val="0"/>
                      <w:marBottom w:val="0"/>
                      <w:divBdr>
                        <w:top w:val="none" w:sz="0" w:space="0" w:color="auto"/>
                        <w:left w:val="none" w:sz="0" w:space="0" w:color="auto"/>
                        <w:bottom w:val="none" w:sz="0" w:space="0" w:color="auto"/>
                        <w:right w:val="none" w:sz="0" w:space="0" w:color="auto"/>
                      </w:divBdr>
                      <w:divsChild>
                        <w:div w:id="2027322849">
                          <w:marLeft w:val="0"/>
                          <w:marRight w:val="0"/>
                          <w:marTop w:val="0"/>
                          <w:marBottom w:val="0"/>
                          <w:divBdr>
                            <w:top w:val="none" w:sz="0" w:space="0" w:color="auto"/>
                            <w:left w:val="none" w:sz="0" w:space="0" w:color="auto"/>
                            <w:bottom w:val="none" w:sz="0" w:space="0" w:color="auto"/>
                            <w:right w:val="none" w:sz="0" w:space="0" w:color="auto"/>
                          </w:divBdr>
                          <w:divsChild>
                            <w:div w:id="1355350516">
                              <w:marLeft w:val="0"/>
                              <w:marRight w:val="0"/>
                              <w:marTop w:val="0"/>
                              <w:marBottom w:val="0"/>
                              <w:divBdr>
                                <w:top w:val="none" w:sz="0" w:space="0" w:color="auto"/>
                                <w:left w:val="none" w:sz="0" w:space="0" w:color="auto"/>
                                <w:bottom w:val="none" w:sz="0" w:space="0" w:color="auto"/>
                                <w:right w:val="none" w:sz="0" w:space="0" w:color="auto"/>
                              </w:divBdr>
                            </w:div>
                            <w:div w:id="138622312">
                              <w:marLeft w:val="0"/>
                              <w:marRight w:val="0"/>
                              <w:marTop w:val="0"/>
                              <w:marBottom w:val="0"/>
                              <w:divBdr>
                                <w:top w:val="none" w:sz="0" w:space="0" w:color="auto"/>
                                <w:left w:val="none" w:sz="0" w:space="0" w:color="auto"/>
                                <w:bottom w:val="none" w:sz="0" w:space="0" w:color="auto"/>
                                <w:right w:val="none" w:sz="0" w:space="0" w:color="auto"/>
                              </w:divBdr>
                            </w:div>
                            <w:div w:id="1779134809">
                              <w:marLeft w:val="0"/>
                              <w:marRight w:val="0"/>
                              <w:marTop w:val="0"/>
                              <w:marBottom w:val="0"/>
                              <w:divBdr>
                                <w:top w:val="none" w:sz="0" w:space="0" w:color="auto"/>
                                <w:left w:val="none" w:sz="0" w:space="0" w:color="auto"/>
                                <w:bottom w:val="none" w:sz="0" w:space="0" w:color="auto"/>
                                <w:right w:val="none" w:sz="0" w:space="0" w:color="auto"/>
                              </w:divBdr>
                            </w:div>
                            <w:div w:id="169103125">
                              <w:marLeft w:val="0"/>
                              <w:marRight w:val="0"/>
                              <w:marTop w:val="0"/>
                              <w:marBottom w:val="0"/>
                              <w:divBdr>
                                <w:top w:val="none" w:sz="0" w:space="0" w:color="auto"/>
                                <w:left w:val="none" w:sz="0" w:space="0" w:color="auto"/>
                                <w:bottom w:val="none" w:sz="0" w:space="0" w:color="auto"/>
                                <w:right w:val="none" w:sz="0" w:space="0" w:color="auto"/>
                              </w:divBdr>
                            </w:div>
                            <w:div w:id="1869219132">
                              <w:marLeft w:val="0"/>
                              <w:marRight w:val="0"/>
                              <w:marTop w:val="0"/>
                              <w:marBottom w:val="0"/>
                              <w:divBdr>
                                <w:top w:val="none" w:sz="0" w:space="0" w:color="auto"/>
                                <w:left w:val="none" w:sz="0" w:space="0" w:color="auto"/>
                                <w:bottom w:val="none" w:sz="0" w:space="0" w:color="auto"/>
                                <w:right w:val="none" w:sz="0" w:space="0" w:color="auto"/>
                              </w:divBdr>
                            </w:div>
                            <w:div w:id="1714504510">
                              <w:marLeft w:val="0"/>
                              <w:marRight w:val="0"/>
                              <w:marTop w:val="0"/>
                              <w:marBottom w:val="0"/>
                              <w:divBdr>
                                <w:top w:val="none" w:sz="0" w:space="0" w:color="auto"/>
                                <w:left w:val="none" w:sz="0" w:space="0" w:color="auto"/>
                                <w:bottom w:val="none" w:sz="0" w:space="0" w:color="auto"/>
                                <w:right w:val="none" w:sz="0" w:space="0" w:color="auto"/>
                              </w:divBdr>
                            </w:div>
                            <w:div w:id="795804346">
                              <w:marLeft w:val="0"/>
                              <w:marRight w:val="0"/>
                              <w:marTop w:val="0"/>
                              <w:marBottom w:val="0"/>
                              <w:divBdr>
                                <w:top w:val="none" w:sz="0" w:space="0" w:color="auto"/>
                                <w:left w:val="none" w:sz="0" w:space="0" w:color="auto"/>
                                <w:bottom w:val="none" w:sz="0" w:space="0" w:color="auto"/>
                                <w:right w:val="none" w:sz="0" w:space="0" w:color="auto"/>
                              </w:divBdr>
                            </w:div>
                            <w:div w:id="7835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01402">
      <w:bodyDiv w:val="1"/>
      <w:marLeft w:val="0"/>
      <w:marRight w:val="0"/>
      <w:marTop w:val="0"/>
      <w:marBottom w:val="0"/>
      <w:divBdr>
        <w:top w:val="none" w:sz="0" w:space="0" w:color="auto"/>
        <w:left w:val="none" w:sz="0" w:space="0" w:color="auto"/>
        <w:bottom w:val="none" w:sz="0" w:space="0" w:color="auto"/>
        <w:right w:val="none" w:sz="0" w:space="0" w:color="auto"/>
      </w:divBdr>
    </w:div>
    <w:div w:id="1683429820">
      <w:bodyDiv w:val="1"/>
      <w:marLeft w:val="0"/>
      <w:marRight w:val="0"/>
      <w:marTop w:val="0"/>
      <w:marBottom w:val="0"/>
      <w:divBdr>
        <w:top w:val="none" w:sz="0" w:space="0" w:color="auto"/>
        <w:left w:val="none" w:sz="0" w:space="0" w:color="auto"/>
        <w:bottom w:val="none" w:sz="0" w:space="0" w:color="auto"/>
        <w:right w:val="none" w:sz="0" w:space="0" w:color="auto"/>
      </w:divBdr>
    </w:div>
    <w:div w:id="21114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hannes.s@webafrica.org.za" TargetMode="External"/><Relationship Id="rId4" Type="http://schemas.openxmlformats.org/officeDocument/2006/relationships/settings" Target="settings.xml"/><Relationship Id="rId9" Type="http://schemas.openxmlformats.org/officeDocument/2006/relationships/hyperlink" Target="mailto:mra-liquor@ilovemelville.co.z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325F6F63EB462BAC26D8CD5724AA1F"/>
        <w:category>
          <w:name w:val="General"/>
          <w:gallery w:val="placeholder"/>
        </w:category>
        <w:types>
          <w:type w:val="bbPlcHdr"/>
        </w:types>
        <w:behaviors>
          <w:behavior w:val="content"/>
        </w:behaviors>
        <w:guid w:val="{E41F9A7C-3895-4093-9213-7919DCBE7A6F}"/>
      </w:docPartPr>
      <w:docPartBody>
        <w:p w:rsidR="00773F9D" w:rsidRDefault="004370CA" w:rsidP="004370CA">
          <w:pPr>
            <w:pStyle w:val="C5325F6F63EB462BAC26D8CD5724AA1F"/>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370CA"/>
    <w:rsid w:val="00036022"/>
    <w:rsid w:val="000518F2"/>
    <w:rsid w:val="00065554"/>
    <w:rsid w:val="00123B56"/>
    <w:rsid w:val="00194E31"/>
    <w:rsid w:val="001D2DEE"/>
    <w:rsid w:val="0028754C"/>
    <w:rsid w:val="002955EC"/>
    <w:rsid w:val="002A0CA2"/>
    <w:rsid w:val="002F488F"/>
    <w:rsid w:val="00335B68"/>
    <w:rsid w:val="00341F03"/>
    <w:rsid w:val="00367B3F"/>
    <w:rsid w:val="003B5230"/>
    <w:rsid w:val="003E1391"/>
    <w:rsid w:val="00414167"/>
    <w:rsid w:val="00417E42"/>
    <w:rsid w:val="004370CA"/>
    <w:rsid w:val="005257EB"/>
    <w:rsid w:val="005A23F0"/>
    <w:rsid w:val="005E6B5F"/>
    <w:rsid w:val="00640777"/>
    <w:rsid w:val="0068668B"/>
    <w:rsid w:val="007127FD"/>
    <w:rsid w:val="0071789A"/>
    <w:rsid w:val="00773F9D"/>
    <w:rsid w:val="00777477"/>
    <w:rsid w:val="007866E3"/>
    <w:rsid w:val="007E105A"/>
    <w:rsid w:val="00802F41"/>
    <w:rsid w:val="00870945"/>
    <w:rsid w:val="008D7AD4"/>
    <w:rsid w:val="00925733"/>
    <w:rsid w:val="009D05D5"/>
    <w:rsid w:val="00AB5C21"/>
    <w:rsid w:val="00AD04C0"/>
    <w:rsid w:val="00AF7B92"/>
    <w:rsid w:val="00BE58CB"/>
    <w:rsid w:val="00C5302D"/>
    <w:rsid w:val="00C6497D"/>
    <w:rsid w:val="00C70779"/>
    <w:rsid w:val="00C83DAF"/>
    <w:rsid w:val="00CA64B1"/>
    <w:rsid w:val="00D4256B"/>
    <w:rsid w:val="00D515D9"/>
    <w:rsid w:val="00D817D1"/>
    <w:rsid w:val="00DF2048"/>
    <w:rsid w:val="00E707D0"/>
    <w:rsid w:val="00E911F3"/>
    <w:rsid w:val="00EB5BC9"/>
    <w:rsid w:val="00F44279"/>
    <w:rsid w:val="00F50435"/>
    <w:rsid w:val="00F65BE6"/>
    <w:rsid w:val="00F75461"/>
    <w:rsid w:val="00FA5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B03EBC1824C3EA68DA5805F8568EE">
    <w:name w:val="519B03EBC1824C3EA68DA5805F8568EE"/>
    <w:rsid w:val="004370CA"/>
  </w:style>
  <w:style w:type="paragraph" w:customStyle="1" w:styleId="B9599BB8CED148B6AD26FE7D6A230085">
    <w:name w:val="B9599BB8CED148B6AD26FE7D6A230085"/>
    <w:rsid w:val="004370CA"/>
  </w:style>
  <w:style w:type="paragraph" w:customStyle="1" w:styleId="B83947E1FC7C4AD4AC57476489C49A76">
    <w:name w:val="B83947E1FC7C4AD4AC57476489C49A76"/>
    <w:rsid w:val="004370CA"/>
  </w:style>
  <w:style w:type="paragraph" w:customStyle="1" w:styleId="0A1BEED2B55E4410B34C7D92A51477BA">
    <w:name w:val="0A1BEED2B55E4410B34C7D92A51477BA"/>
    <w:rsid w:val="004370CA"/>
  </w:style>
  <w:style w:type="paragraph" w:customStyle="1" w:styleId="98F5F464E4FA4E93924DFD5833292A38">
    <w:name w:val="98F5F464E4FA4E93924DFD5833292A38"/>
    <w:rsid w:val="004370CA"/>
  </w:style>
  <w:style w:type="paragraph" w:customStyle="1" w:styleId="6BC4951EB26641AE8164086BB424EB82">
    <w:name w:val="6BC4951EB26641AE8164086BB424EB82"/>
    <w:rsid w:val="004370CA"/>
  </w:style>
  <w:style w:type="paragraph" w:customStyle="1" w:styleId="55897AF4EC2A48BAB9F6CAC68E76A19B">
    <w:name w:val="55897AF4EC2A48BAB9F6CAC68E76A19B"/>
    <w:rsid w:val="004370CA"/>
  </w:style>
  <w:style w:type="paragraph" w:customStyle="1" w:styleId="C5325F6F63EB462BAC26D8CD5724AA1F">
    <w:name w:val="C5325F6F63EB462BAC26D8CD5724AA1F"/>
    <w:rsid w:val="004370CA"/>
  </w:style>
  <w:style w:type="paragraph" w:customStyle="1" w:styleId="222A31148EB94295AD6F23DFF91B9AA4">
    <w:name w:val="222A31148EB94295AD6F23DFF91B9AA4"/>
    <w:rsid w:val="0077747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B0E32-1FB4-4EDF-B277-ACF77714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RANDAID</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Reference number:   GLB 7000008218</dc:subject>
  <dc:creator>User</dc:creator>
  <cp:lastModifiedBy>jc</cp:lastModifiedBy>
  <cp:revision>4</cp:revision>
  <cp:lastPrinted>2016-08-23T13:07:00Z</cp:lastPrinted>
  <dcterms:created xsi:type="dcterms:W3CDTF">2016-11-18T08:16:00Z</dcterms:created>
  <dcterms:modified xsi:type="dcterms:W3CDTF">2016-11-18T18:11:00Z</dcterms:modified>
</cp:coreProperties>
</file>