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256"/>
      </w:tblGrid>
      <w:tr w:rsidR="0092323C" w14:paraId="2EB2F1C7" w14:textId="77777777" w:rsidTr="00593D7C">
        <w:trPr>
          <w:trHeight w:val="210"/>
        </w:trPr>
        <w:tc>
          <w:tcPr>
            <w:tcW w:w="9232" w:type="dxa"/>
            <w:tcMar>
              <w:top w:w="216" w:type="dxa"/>
              <w:left w:w="115" w:type="dxa"/>
              <w:bottom w:w="216" w:type="dxa"/>
              <w:right w:w="115" w:type="dxa"/>
            </w:tcMar>
          </w:tcPr>
          <w:p w14:paraId="394BDEE6" w14:textId="5CC727B9" w:rsidR="0092323C" w:rsidRDefault="0092323C" w:rsidP="0092323C">
            <w:pPr>
              <w:pStyle w:val="NoSpacing"/>
              <w:rPr>
                <w:color w:val="2E74B5" w:themeColor="accent1" w:themeShade="BF"/>
                <w:sz w:val="24"/>
              </w:rPr>
            </w:pPr>
          </w:p>
        </w:tc>
      </w:tr>
      <w:tr w:rsidR="0092323C" w:rsidRPr="00F93FD2" w14:paraId="3DD6795E" w14:textId="77777777" w:rsidTr="00D55002">
        <w:trPr>
          <w:trHeight w:val="1232"/>
        </w:trPr>
        <w:tc>
          <w:tcPr>
            <w:tcW w:w="9232" w:type="dxa"/>
          </w:tcPr>
          <w:p w14:paraId="21F21911" w14:textId="4CAAC99A" w:rsidR="00C2704E" w:rsidRPr="00D55002" w:rsidRDefault="007C612F" w:rsidP="000E30E1">
            <w:pPr>
              <w:pStyle w:val="NoSpacing"/>
              <w:spacing w:line="216" w:lineRule="auto"/>
              <w:rPr>
                <w:rFonts w:eastAsiaTheme="majorEastAsia" w:cstheme="majorBidi"/>
                <w:sz w:val="28"/>
                <w:szCs w:val="28"/>
              </w:rPr>
            </w:pPr>
            <w:r w:rsidRPr="00D55002">
              <w:rPr>
                <w:rFonts w:eastAsiaTheme="majorEastAsia" w:cstheme="majorBidi"/>
                <w:sz w:val="28"/>
                <w:szCs w:val="28"/>
              </w:rPr>
              <w:t xml:space="preserve">OBJECTION TO GRANTING OF </w:t>
            </w:r>
            <w:r w:rsidR="00001705" w:rsidRPr="00D55002">
              <w:rPr>
                <w:rFonts w:eastAsiaTheme="majorEastAsia" w:cstheme="majorBidi"/>
                <w:sz w:val="28"/>
                <w:szCs w:val="28"/>
              </w:rPr>
              <w:t>PUB</w:t>
            </w:r>
            <w:r w:rsidR="002E48B0" w:rsidRPr="00D55002">
              <w:rPr>
                <w:rFonts w:eastAsiaTheme="majorEastAsia" w:cstheme="majorBidi"/>
                <w:sz w:val="28"/>
                <w:szCs w:val="28"/>
              </w:rPr>
              <w:t xml:space="preserve"> </w:t>
            </w:r>
            <w:r w:rsidR="0092323C" w:rsidRPr="00D55002">
              <w:rPr>
                <w:rFonts w:eastAsiaTheme="majorEastAsia" w:cstheme="majorBidi"/>
                <w:sz w:val="28"/>
                <w:szCs w:val="28"/>
              </w:rPr>
              <w:t xml:space="preserve">LIQUOR LICENCE </w:t>
            </w:r>
            <w:r w:rsidR="000E30E1" w:rsidRPr="00D55002">
              <w:rPr>
                <w:rFonts w:eastAsiaTheme="majorEastAsia" w:cstheme="majorBidi"/>
                <w:sz w:val="28"/>
                <w:szCs w:val="28"/>
              </w:rPr>
              <w:t xml:space="preserve">FOR </w:t>
            </w:r>
          </w:p>
          <w:p w14:paraId="5FB85660" w14:textId="77F781D4" w:rsidR="0092323C" w:rsidRPr="00993B57" w:rsidRDefault="00001705" w:rsidP="00001705">
            <w:pPr>
              <w:pStyle w:val="NoSpacing"/>
              <w:spacing w:line="216" w:lineRule="auto"/>
              <w:rPr>
                <w:rFonts w:eastAsiaTheme="majorEastAsia" w:cstheme="majorBidi"/>
                <w:sz w:val="28"/>
                <w:szCs w:val="28"/>
              </w:rPr>
            </w:pPr>
            <w:proofErr w:type="spellStart"/>
            <w:r w:rsidRPr="00D55002">
              <w:rPr>
                <w:rFonts w:eastAsiaTheme="majorEastAsia" w:cstheme="majorBidi"/>
                <w:sz w:val="28"/>
                <w:szCs w:val="28"/>
              </w:rPr>
              <w:t>T</w:t>
            </w:r>
            <w:r w:rsidR="00246153" w:rsidRPr="00D55002">
              <w:rPr>
                <w:rFonts w:eastAsiaTheme="majorEastAsia" w:cstheme="majorBidi"/>
                <w:sz w:val="28"/>
                <w:szCs w:val="28"/>
              </w:rPr>
              <w:t>hayaliano</w:t>
            </w:r>
            <w:proofErr w:type="spellEnd"/>
            <w:r w:rsidR="00246153" w:rsidRPr="00D55002">
              <w:rPr>
                <w:rFonts w:eastAsiaTheme="majorEastAsia" w:cstheme="majorBidi"/>
                <w:sz w:val="28"/>
                <w:szCs w:val="28"/>
              </w:rPr>
              <w:t xml:space="preserve"> Group Motors (Pty) Ltd</w:t>
            </w:r>
            <w:r w:rsidRPr="00D55002">
              <w:rPr>
                <w:rFonts w:eastAsiaTheme="majorEastAsia" w:cstheme="majorBidi"/>
                <w:sz w:val="28"/>
                <w:szCs w:val="28"/>
              </w:rPr>
              <w:t xml:space="preserve"> in respect of </w:t>
            </w:r>
            <w:r w:rsidR="00450DCC" w:rsidRPr="00D55002">
              <w:rPr>
                <w:sz w:val="28"/>
                <w:szCs w:val="28"/>
              </w:rPr>
              <w:t xml:space="preserve"> premises known as The Countess situated at </w:t>
            </w:r>
            <w:r w:rsidR="00E65428" w:rsidRPr="00D55002">
              <w:rPr>
                <w:rFonts w:eastAsiaTheme="majorEastAsia" w:cstheme="majorBidi"/>
                <w:sz w:val="28"/>
                <w:szCs w:val="28"/>
              </w:rPr>
              <w:t>SHOP</w:t>
            </w:r>
            <w:r w:rsidR="000F317C" w:rsidRPr="00D55002">
              <w:rPr>
                <w:rFonts w:eastAsiaTheme="majorEastAsia" w:cstheme="majorBidi"/>
                <w:sz w:val="28"/>
                <w:szCs w:val="28"/>
              </w:rPr>
              <w:t xml:space="preserve"> </w:t>
            </w:r>
            <w:r w:rsidRPr="00D55002">
              <w:rPr>
                <w:rFonts w:eastAsiaTheme="majorEastAsia" w:cstheme="majorBidi"/>
                <w:sz w:val="28"/>
                <w:szCs w:val="28"/>
              </w:rPr>
              <w:t>001</w:t>
            </w:r>
            <w:r w:rsidR="005F547F" w:rsidRPr="00D55002">
              <w:rPr>
                <w:rFonts w:eastAsiaTheme="majorEastAsia" w:cstheme="majorBidi"/>
                <w:sz w:val="28"/>
                <w:szCs w:val="28"/>
              </w:rPr>
              <w:t>,</w:t>
            </w:r>
            <w:r w:rsidR="000E30E1" w:rsidRPr="00D55002">
              <w:rPr>
                <w:rFonts w:eastAsiaTheme="majorEastAsia" w:cstheme="majorBidi"/>
                <w:sz w:val="28"/>
                <w:szCs w:val="28"/>
              </w:rPr>
              <w:t xml:space="preserve"> </w:t>
            </w:r>
            <w:r w:rsidR="00C51501" w:rsidRPr="00D55002">
              <w:rPr>
                <w:rFonts w:eastAsiaTheme="majorEastAsia" w:cstheme="majorBidi"/>
                <w:sz w:val="28"/>
                <w:szCs w:val="28"/>
              </w:rPr>
              <w:t>75</w:t>
            </w:r>
            <w:r w:rsidR="00E378E4" w:rsidRPr="00D55002">
              <w:rPr>
                <w:rFonts w:eastAsiaTheme="majorEastAsia" w:cstheme="majorBidi"/>
                <w:sz w:val="28"/>
                <w:szCs w:val="28"/>
              </w:rPr>
              <w:t xml:space="preserve"> –</w:t>
            </w:r>
            <w:r w:rsidR="00151369" w:rsidRPr="00D55002">
              <w:rPr>
                <w:rFonts w:eastAsiaTheme="majorEastAsia" w:cstheme="majorBidi"/>
                <w:sz w:val="28"/>
                <w:szCs w:val="28"/>
              </w:rPr>
              <w:t xml:space="preserve"> </w:t>
            </w:r>
            <w:r w:rsidR="00C51501" w:rsidRPr="00D55002">
              <w:rPr>
                <w:rFonts w:eastAsiaTheme="majorEastAsia" w:cstheme="majorBidi"/>
                <w:sz w:val="28"/>
                <w:szCs w:val="28"/>
              </w:rPr>
              <w:t>4</w:t>
            </w:r>
            <w:r w:rsidR="00E65428" w:rsidRPr="00D55002">
              <w:rPr>
                <w:rFonts w:eastAsiaTheme="majorEastAsia" w:cstheme="majorBidi"/>
                <w:sz w:val="28"/>
                <w:szCs w:val="28"/>
                <w:vertAlign w:val="superscript"/>
              </w:rPr>
              <w:t>th</w:t>
            </w:r>
            <w:r w:rsidR="00E65428" w:rsidRPr="00D55002">
              <w:rPr>
                <w:rFonts w:eastAsiaTheme="majorEastAsia" w:cstheme="majorBidi"/>
                <w:sz w:val="28"/>
                <w:szCs w:val="28"/>
              </w:rPr>
              <w:t xml:space="preserve"> </w:t>
            </w:r>
            <w:r w:rsidR="00C51501" w:rsidRPr="00D55002">
              <w:rPr>
                <w:rFonts w:eastAsiaTheme="majorEastAsia" w:cstheme="majorBidi"/>
                <w:sz w:val="28"/>
                <w:szCs w:val="28"/>
              </w:rPr>
              <w:t>AVENUE</w:t>
            </w:r>
            <w:r w:rsidR="0018202F" w:rsidRPr="00D55002">
              <w:rPr>
                <w:rFonts w:eastAsiaTheme="majorEastAsia" w:cstheme="majorBidi"/>
                <w:sz w:val="28"/>
                <w:szCs w:val="28"/>
              </w:rPr>
              <w:t xml:space="preserve"> MELVILLE</w:t>
            </w:r>
            <w:r w:rsidR="005F547F" w:rsidRPr="00D55002">
              <w:rPr>
                <w:rFonts w:eastAsiaTheme="majorEastAsia" w:cstheme="majorBidi"/>
                <w:sz w:val="28"/>
                <w:szCs w:val="28"/>
              </w:rPr>
              <w:t>,</w:t>
            </w:r>
            <w:r w:rsidR="0018202F" w:rsidRPr="00D55002">
              <w:rPr>
                <w:rFonts w:eastAsiaTheme="majorEastAsia" w:cstheme="majorBidi"/>
                <w:sz w:val="28"/>
                <w:szCs w:val="28"/>
              </w:rPr>
              <w:t xml:space="preserve"> </w:t>
            </w:r>
            <w:r w:rsidR="00C51501" w:rsidRPr="00D55002">
              <w:rPr>
                <w:rFonts w:eastAsiaTheme="majorEastAsia" w:cstheme="majorBidi"/>
                <w:sz w:val="28"/>
                <w:szCs w:val="28"/>
              </w:rPr>
              <w:t>27 BOXES</w:t>
            </w:r>
          </w:p>
        </w:tc>
      </w:tr>
      <w:tr w:rsidR="0092323C" w14:paraId="1C698F87" w14:textId="77777777" w:rsidTr="00593D7C">
        <w:trPr>
          <w:trHeight w:val="308"/>
        </w:trPr>
        <w:sdt>
          <w:sdtPr>
            <w:rPr>
              <w:b/>
              <w:sz w:val="24"/>
              <w:szCs w:val="24"/>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EndPr/>
          <w:sdtContent>
            <w:tc>
              <w:tcPr>
                <w:tcW w:w="9232" w:type="dxa"/>
                <w:tcMar>
                  <w:top w:w="216" w:type="dxa"/>
                  <w:left w:w="115" w:type="dxa"/>
                  <w:bottom w:w="216" w:type="dxa"/>
                  <w:right w:w="115" w:type="dxa"/>
                </w:tcMar>
              </w:tcPr>
              <w:p w14:paraId="67FAD27A" w14:textId="1D75F35F" w:rsidR="0092323C" w:rsidRPr="00532FCE" w:rsidRDefault="0092323C" w:rsidP="00001705">
                <w:pPr>
                  <w:pStyle w:val="NoSpacing"/>
                  <w:rPr>
                    <w:sz w:val="24"/>
                  </w:rPr>
                </w:pPr>
                <w:r w:rsidRPr="00B03ED9">
                  <w:rPr>
                    <w:b/>
                    <w:sz w:val="24"/>
                    <w:szCs w:val="24"/>
                  </w:rPr>
                  <w:t>Application R</w:t>
                </w:r>
                <w:r w:rsidR="007659D0">
                  <w:rPr>
                    <w:b/>
                    <w:sz w:val="24"/>
                    <w:szCs w:val="24"/>
                  </w:rPr>
                  <w:t xml:space="preserve">eference number:   </w:t>
                </w:r>
                <w:r w:rsidR="0024109A">
                  <w:rPr>
                    <w:b/>
                    <w:sz w:val="24"/>
                    <w:szCs w:val="24"/>
                  </w:rPr>
                  <w:t>GLB 70000</w:t>
                </w:r>
                <w:r w:rsidR="00151369">
                  <w:rPr>
                    <w:b/>
                    <w:sz w:val="24"/>
                    <w:szCs w:val="24"/>
                  </w:rPr>
                  <w:t>1</w:t>
                </w:r>
                <w:r w:rsidR="00001705">
                  <w:rPr>
                    <w:b/>
                    <w:sz w:val="24"/>
                    <w:szCs w:val="24"/>
                  </w:rPr>
                  <w:t>4601</w:t>
                </w:r>
              </w:p>
            </w:tc>
          </w:sdtContent>
        </w:sdt>
      </w:tr>
    </w:tbl>
    <w:p w14:paraId="18B3F587" w14:textId="77777777" w:rsidR="00A3280E" w:rsidRDefault="00A3280E" w:rsidP="005F547F">
      <w:pPr>
        <w:spacing w:after="0" w:line="360" w:lineRule="auto"/>
        <w:ind w:left="3402"/>
        <w:rPr>
          <w:rFonts w:cstheme="minorHAnsi"/>
        </w:rPr>
      </w:pPr>
    </w:p>
    <w:p w14:paraId="46CD07C7" w14:textId="77777777" w:rsidR="00D55002" w:rsidRDefault="00D55002" w:rsidP="005F547F">
      <w:pPr>
        <w:spacing w:after="0" w:line="360" w:lineRule="auto"/>
        <w:ind w:left="3402"/>
        <w:rPr>
          <w:rFonts w:cstheme="minorHAnsi"/>
        </w:rPr>
      </w:pPr>
    </w:p>
    <w:p w14:paraId="673B401B" w14:textId="77777777" w:rsidR="00532FCE" w:rsidRPr="00A3280E" w:rsidRDefault="00532FCE" w:rsidP="005F547F">
      <w:pPr>
        <w:spacing w:after="0" w:line="360" w:lineRule="auto"/>
        <w:ind w:left="3402"/>
        <w:rPr>
          <w:rFonts w:cstheme="minorHAnsi"/>
        </w:rPr>
      </w:pPr>
      <w:r w:rsidRPr="00A3280E">
        <w:rPr>
          <w:rFonts w:cstheme="minorHAnsi"/>
        </w:rPr>
        <w:t>LODGED BY:</w:t>
      </w:r>
      <w:r w:rsidR="0092323C" w:rsidRPr="00A3280E">
        <w:rPr>
          <w:rFonts w:cstheme="minorHAnsi"/>
        </w:rPr>
        <w:t xml:space="preserve"> -</w:t>
      </w:r>
    </w:p>
    <w:p w14:paraId="67173156" w14:textId="77777777" w:rsidR="00532FCE" w:rsidRPr="00A3280E" w:rsidRDefault="00532FCE" w:rsidP="005F547F">
      <w:pPr>
        <w:spacing w:after="0" w:line="360" w:lineRule="auto"/>
        <w:ind w:left="3402"/>
        <w:rPr>
          <w:rFonts w:cstheme="minorHAnsi"/>
          <w:b/>
        </w:rPr>
      </w:pPr>
      <w:r w:rsidRPr="00A3280E">
        <w:rPr>
          <w:rFonts w:cstheme="minorHAnsi"/>
        </w:rPr>
        <w:t>Full name of objector:</w:t>
      </w:r>
      <w:r w:rsidR="005F547F" w:rsidRPr="00A3280E">
        <w:rPr>
          <w:rFonts w:cstheme="minorHAnsi"/>
        </w:rPr>
        <w:t xml:space="preserve"> </w:t>
      </w:r>
      <w:r w:rsidR="009C6E66" w:rsidRPr="00A3280E">
        <w:rPr>
          <w:rFonts w:cstheme="minorHAnsi"/>
        </w:rPr>
        <w:t xml:space="preserve"> </w:t>
      </w:r>
      <w:r w:rsidR="007659D0" w:rsidRPr="00A3280E">
        <w:rPr>
          <w:rFonts w:cstheme="minorHAnsi"/>
        </w:rPr>
        <w:t>MELVILLE RESIDENTS</w:t>
      </w:r>
      <w:r w:rsidR="009C6E66" w:rsidRPr="00A3280E">
        <w:rPr>
          <w:rFonts w:cstheme="minorHAnsi"/>
        </w:rPr>
        <w:t>’</w:t>
      </w:r>
      <w:r w:rsidR="007659D0" w:rsidRPr="00A3280E">
        <w:rPr>
          <w:rFonts w:cstheme="minorHAnsi"/>
        </w:rPr>
        <w:t xml:space="preserve"> ASSOCIATION</w:t>
      </w:r>
    </w:p>
    <w:p w14:paraId="7FCC8ECC" w14:textId="2AE210AA" w:rsidR="007659D0" w:rsidRPr="00A3280E" w:rsidRDefault="00532FCE" w:rsidP="005F547F">
      <w:pPr>
        <w:spacing w:after="0" w:line="360" w:lineRule="auto"/>
        <w:ind w:left="3402"/>
        <w:rPr>
          <w:rFonts w:cstheme="minorHAnsi"/>
        </w:rPr>
      </w:pPr>
      <w:r w:rsidRPr="00A3280E">
        <w:rPr>
          <w:rFonts w:cstheme="minorHAnsi"/>
        </w:rPr>
        <w:t>Full address of objector</w:t>
      </w:r>
      <w:r w:rsidR="00A8449D" w:rsidRPr="00A3280E">
        <w:rPr>
          <w:rFonts w:cstheme="minorHAnsi"/>
        </w:rPr>
        <w:t>:</w:t>
      </w:r>
      <w:r w:rsidR="00420241" w:rsidRPr="00A3280E">
        <w:rPr>
          <w:rFonts w:cstheme="minorHAnsi"/>
        </w:rPr>
        <w:t xml:space="preserve"> </w:t>
      </w:r>
      <w:r w:rsidR="009C6E66" w:rsidRPr="00A3280E">
        <w:rPr>
          <w:rFonts w:cstheme="minorHAnsi"/>
        </w:rPr>
        <w:t xml:space="preserve"> </w:t>
      </w:r>
      <w:r w:rsidR="00260715">
        <w:rPr>
          <w:rFonts w:cstheme="minorHAnsi"/>
        </w:rPr>
        <w:t>c/o</w:t>
      </w:r>
      <w:r w:rsidR="005F547F" w:rsidRPr="00A3280E">
        <w:rPr>
          <w:rFonts w:cstheme="minorHAnsi"/>
        </w:rPr>
        <w:t xml:space="preserve"> </w:t>
      </w:r>
      <w:r w:rsidR="007659D0" w:rsidRPr="00A3280E">
        <w:rPr>
          <w:rFonts w:cstheme="minorHAnsi"/>
        </w:rPr>
        <w:t>MELVILLE</w:t>
      </w:r>
      <w:r w:rsidR="005F547F" w:rsidRPr="00A3280E">
        <w:rPr>
          <w:rFonts w:cstheme="minorHAnsi"/>
        </w:rPr>
        <w:t xml:space="preserve"> </w:t>
      </w:r>
      <w:r w:rsidR="007659D0" w:rsidRPr="00A3280E">
        <w:rPr>
          <w:rFonts w:cstheme="minorHAnsi"/>
        </w:rPr>
        <w:t>2092</w:t>
      </w:r>
    </w:p>
    <w:p w14:paraId="658F3127" w14:textId="249DBF6A" w:rsidR="00B03ED9" w:rsidRPr="00A3280E" w:rsidRDefault="001A78C7" w:rsidP="005F547F">
      <w:pPr>
        <w:spacing w:after="0" w:line="360" w:lineRule="auto"/>
        <w:ind w:left="3402"/>
        <w:rPr>
          <w:rFonts w:cstheme="minorHAnsi"/>
          <w:b/>
        </w:rPr>
      </w:pPr>
      <w:r w:rsidRPr="00A3280E">
        <w:rPr>
          <w:rFonts w:cstheme="minorHAnsi"/>
        </w:rPr>
        <w:t>Contac</w:t>
      </w:r>
      <w:r w:rsidR="00B03ED9" w:rsidRPr="00A3280E">
        <w:rPr>
          <w:rFonts w:cstheme="minorHAnsi"/>
        </w:rPr>
        <w:t>t telephone number of objector</w:t>
      </w:r>
      <w:r w:rsidR="00033EB3" w:rsidRPr="00A3280E">
        <w:rPr>
          <w:rFonts w:cstheme="minorHAnsi"/>
        </w:rPr>
        <w:t xml:space="preserve">: </w:t>
      </w:r>
      <w:r w:rsidR="009112D8">
        <w:rPr>
          <w:rFonts w:cstheme="minorHAnsi"/>
        </w:rPr>
        <w:t>0763143506</w:t>
      </w:r>
    </w:p>
    <w:p w14:paraId="415D878D" w14:textId="77D6AB8C" w:rsidR="007C612F" w:rsidRDefault="00B03ED9" w:rsidP="005F547F">
      <w:pPr>
        <w:spacing w:after="0" w:line="360" w:lineRule="auto"/>
        <w:ind w:left="3402"/>
      </w:pPr>
      <w:r w:rsidRPr="00A3280E">
        <w:rPr>
          <w:rFonts w:cstheme="minorHAnsi"/>
        </w:rPr>
        <w:t>Email address of objector:</w:t>
      </w:r>
      <w:r w:rsidR="005F547F" w:rsidRPr="00A3280E">
        <w:rPr>
          <w:rFonts w:cstheme="minorHAnsi"/>
        </w:rPr>
        <w:t xml:space="preserve"> </w:t>
      </w:r>
      <w:hyperlink r:id="rId9" w:history="1">
        <w:r w:rsidR="00151369" w:rsidRPr="008B515B">
          <w:rPr>
            <w:rStyle w:val="Hyperlink"/>
          </w:rPr>
          <w:t>mra-liquor@ilovemelville.co.za</w:t>
        </w:r>
      </w:hyperlink>
    </w:p>
    <w:p w14:paraId="3C25F2A8" w14:textId="77777777" w:rsidR="005F547F" w:rsidRDefault="005F547F" w:rsidP="005F547F">
      <w:pPr>
        <w:spacing w:after="0" w:line="360" w:lineRule="auto"/>
        <w:ind w:left="3402"/>
        <w:rPr>
          <w:rFonts w:cstheme="minorHAnsi"/>
          <w:b/>
        </w:rPr>
      </w:pPr>
    </w:p>
    <w:p w14:paraId="16DAE6FC" w14:textId="77777777" w:rsidR="00A3280E" w:rsidRPr="00A3280E" w:rsidRDefault="00A3280E" w:rsidP="005F547F">
      <w:pPr>
        <w:spacing w:after="0" w:line="360" w:lineRule="auto"/>
        <w:ind w:left="3402"/>
        <w:rPr>
          <w:rFonts w:cstheme="minorHAnsi"/>
          <w:b/>
        </w:rPr>
      </w:pPr>
    </w:p>
    <w:p w14:paraId="66DBFDC1" w14:textId="77777777" w:rsidR="0092323C" w:rsidRPr="00A3280E" w:rsidRDefault="001A78C7" w:rsidP="005F547F">
      <w:pPr>
        <w:spacing w:after="0" w:line="240" w:lineRule="auto"/>
        <w:ind w:left="1701" w:hanging="1701"/>
        <w:rPr>
          <w:rFonts w:cstheme="minorHAnsi"/>
        </w:rPr>
      </w:pPr>
      <w:r w:rsidRPr="00A3280E">
        <w:rPr>
          <w:rFonts w:cstheme="minorHAnsi"/>
        </w:rPr>
        <w:t>TO:</w:t>
      </w:r>
      <w:r w:rsidR="0092323C" w:rsidRPr="00A3280E">
        <w:rPr>
          <w:rFonts w:cstheme="minorHAnsi"/>
        </w:rPr>
        <w:tab/>
      </w:r>
      <w:r w:rsidRPr="00A3280E">
        <w:rPr>
          <w:rFonts w:cstheme="minorHAnsi"/>
        </w:rPr>
        <w:t xml:space="preserve">Liquor Licensing – Johannesburg </w:t>
      </w:r>
      <w:r w:rsidR="0092323C" w:rsidRPr="00A3280E">
        <w:rPr>
          <w:rFonts w:cstheme="minorHAnsi"/>
        </w:rPr>
        <w:t xml:space="preserve">Regional Office  </w:t>
      </w:r>
    </w:p>
    <w:p w14:paraId="20A2B566" w14:textId="77777777" w:rsidR="001A78C7" w:rsidRPr="00A3280E" w:rsidRDefault="0092323C" w:rsidP="005F547F">
      <w:pPr>
        <w:spacing w:after="0" w:line="240" w:lineRule="auto"/>
        <w:ind w:left="1701" w:hanging="1701"/>
        <w:rPr>
          <w:rFonts w:cstheme="minorHAnsi"/>
        </w:rPr>
      </w:pPr>
      <w:r w:rsidRPr="00A3280E">
        <w:rPr>
          <w:rFonts w:cstheme="minorHAnsi"/>
        </w:rPr>
        <w:tab/>
      </w:r>
      <w:r w:rsidR="001A78C7" w:rsidRPr="00A3280E">
        <w:rPr>
          <w:rFonts w:cstheme="minorHAnsi"/>
        </w:rPr>
        <w:t>Gauteng Liquor Board</w:t>
      </w:r>
    </w:p>
    <w:p w14:paraId="1D15CD31" w14:textId="77777777" w:rsidR="001A78C7"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Matlotlo House</w:t>
      </w:r>
    </w:p>
    <w:p w14:paraId="686DA10C" w14:textId="77777777" w:rsidR="001A78C7" w:rsidRPr="00A3280E" w:rsidRDefault="0092323C" w:rsidP="005F547F">
      <w:pPr>
        <w:spacing w:after="0" w:line="240" w:lineRule="auto"/>
        <w:ind w:left="1701" w:hanging="1701"/>
        <w:rPr>
          <w:rFonts w:cstheme="minorHAnsi"/>
        </w:rPr>
      </w:pPr>
      <w:r w:rsidRPr="00A3280E">
        <w:rPr>
          <w:rFonts w:cstheme="minorHAnsi"/>
        </w:rPr>
        <w:tab/>
      </w:r>
      <w:r w:rsidR="0024109A" w:rsidRPr="00A3280E">
        <w:rPr>
          <w:rFonts w:cstheme="minorHAnsi"/>
        </w:rPr>
        <w:t>124</w:t>
      </w:r>
      <w:r w:rsidR="001A78C7" w:rsidRPr="00A3280E">
        <w:rPr>
          <w:rFonts w:cstheme="minorHAnsi"/>
        </w:rPr>
        <w:t xml:space="preserve"> Main Street</w:t>
      </w:r>
    </w:p>
    <w:p w14:paraId="50C837CE" w14:textId="77777777" w:rsidR="00B03ED9"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Johannesburg</w:t>
      </w:r>
    </w:p>
    <w:p w14:paraId="2C11A9A3" w14:textId="77777777" w:rsidR="00593D7C" w:rsidRPr="00A3280E" w:rsidRDefault="00593D7C" w:rsidP="001A78C7">
      <w:pPr>
        <w:spacing w:after="0" w:line="240" w:lineRule="auto"/>
        <w:rPr>
          <w:rFonts w:cstheme="minorHAnsi"/>
        </w:rPr>
      </w:pPr>
    </w:p>
    <w:p w14:paraId="3CA596DA" w14:textId="77777777" w:rsidR="00B03ED9" w:rsidRPr="00A3280E" w:rsidRDefault="00B03ED9" w:rsidP="001A78C7">
      <w:pPr>
        <w:spacing w:after="0" w:line="240" w:lineRule="auto"/>
        <w:rPr>
          <w:rFonts w:cstheme="minorHAnsi"/>
        </w:rPr>
      </w:pPr>
      <w:r w:rsidRPr="00A3280E">
        <w:rPr>
          <w:rFonts w:cstheme="minorHAnsi"/>
        </w:rPr>
        <w:t>Receipt of Objection Acknowledged:</w:t>
      </w:r>
    </w:p>
    <w:p w14:paraId="3798EB5C" w14:textId="77777777" w:rsidR="005F547F"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Signed:</w:t>
      </w:r>
    </w:p>
    <w:p w14:paraId="0089EAD0" w14:textId="77777777" w:rsidR="00B03ED9"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Date:</w:t>
      </w:r>
      <w:r w:rsidR="00B03ED9" w:rsidRPr="00A3280E">
        <w:rPr>
          <w:rFonts w:cstheme="minorHAnsi"/>
        </w:rPr>
        <w:tab/>
      </w:r>
    </w:p>
    <w:p w14:paraId="4601DE7E" w14:textId="77777777" w:rsidR="005F547F" w:rsidRPr="00A3280E" w:rsidRDefault="005F547F" w:rsidP="001A78C7">
      <w:pPr>
        <w:spacing w:after="0" w:line="240" w:lineRule="auto"/>
        <w:rPr>
          <w:rFonts w:cstheme="minorHAnsi"/>
        </w:rPr>
      </w:pPr>
    </w:p>
    <w:p w14:paraId="50C152B4" w14:textId="5A552B1B" w:rsidR="0092323C" w:rsidRPr="00A3280E" w:rsidRDefault="00B03ED9" w:rsidP="005F547F">
      <w:pPr>
        <w:spacing w:after="0" w:line="240" w:lineRule="auto"/>
        <w:ind w:left="1701" w:hanging="1701"/>
        <w:rPr>
          <w:rFonts w:cstheme="minorHAnsi"/>
        </w:rPr>
      </w:pPr>
      <w:r w:rsidRPr="00A3280E">
        <w:rPr>
          <w:rFonts w:cstheme="minorHAnsi"/>
        </w:rPr>
        <w:t xml:space="preserve">AND </w:t>
      </w:r>
      <w:r w:rsidR="00DA5DF3" w:rsidRPr="00A3280E">
        <w:rPr>
          <w:rFonts w:cstheme="minorHAnsi"/>
        </w:rPr>
        <w:t>TO</w:t>
      </w:r>
      <w:r w:rsidR="005F547F" w:rsidRPr="00A3280E">
        <w:rPr>
          <w:rFonts w:cstheme="minorHAnsi"/>
        </w:rPr>
        <w:t>:</w:t>
      </w:r>
      <w:r w:rsidR="00DA5DF3" w:rsidRPr="00A3280E">
        <w:rPr>
          <w:rFonts w:cstheme="minorHAnsi"/>
        </w:rPr>
        <w:t xml:space="preserve"> </w:t>
      </w:r>
      <w:r w:rsidR="005F547F" w:rsidRPr="00A3280E">
        <w:rPr>
          <w:rFonts w:cstheme="minorHAnsi"/>
        </w:rPr>
        <w:tab/>
      </w:r>
      <w:r w:rsidR="00001705">
        <w:rPr>
          <w:rFonts w:cstheme="minorHAnsi"/>
        </w:rPr>
        <w:t>Raymond Mavuka</w:t>
      </w:r>
      <w:r w:rsidR="000E30E1" w:rsidRPr="00A3280E">
        <w:rPr>
          <w:rFonts w:cstheme="minorHAnsi"/>
        </w:rPr>
        <w:t xml:space="preserve"> </w:t>
      </w:r>
    </w:p>
    <w:p w14:paraId="238E9AE9" w14:textId="77777777" w:rsidR="0092323C" w:rsidRPr="00A3280E" w:rsidRDefault="0092323C" w:rsidP="005F547F">
      <w:pPr>
        <w:spacing w:after="0" w:line="240" w:lineRule="auto"/>
        <w:ind w:left="1701" w:hanging="1701"/>
        <w:rPr>
          <w:rFonts w:cstheme="minorHAnsi"/>
        </w:rPr>
      </w:pPr>
      <w:r w:rsidRPr="00A3280E">
        <w:rPr>
          <w:rFonts w:cstheme="minorHAnsi"/>
        </w:rPr>
        <w:tab/>
      </w:r>
      <w:r w:rsidR="00B03ED9" w:rsidRPr="00A3280E">
        <w:rPr>
          <w:rFonts w:cstheme="minorHAnsi"/>
        </w:rPr>
        <w:t>Applicant’s Representative</w:t>
      </w:r>
    </w:p>
    <w:p w14:paraId="30D9961E" w14:textId="0B856161" w:rsidR="000E30E1" w:rsidRPr="009112D8" w:rsidRDefault="0092323C" w:rsidP="005F547F">
      <w:pPr>
        <w:spacing w:after="0" w:line="240" w:lineRule="auto"/>
        <w:ind w:left="1701" w:hanging="1701"/>
        <w:rPr>
          <w:rFonts w:cstheme="minorHAnsi"/>
          <w:highlight w:val="yellow"/>
        </w:rPr>
      </w:pPr>
      <w:r w:rsidRPr="00A3280E">
        <w:rPr>
          <w:rFonts w:cstheme="minorHAnsi"/>
        </w:rPr>
        <w:tab/>
      </w:r>
      <w:r w:rsidR="00001705">
        <w:rPr>
          <w:rFonts w:cstheme="minorHAnsi"/>
        </w:rPr>
        <w:t>09 Mosethle Street</w:t>
      </w:r>
      <w:r w:rsidR="000E30E1" w:rsidRPr="009112D8">
        <w:rPr>
          <w:rFonts w:cstheme="minorHAnsi"/>
          <w:highlight w:val="yellow"/>
        </w:rPr>
        <w:t xml:space="preserve"> </w:t>
      </w:r>
    </w:p>
    <w:p w14:paraId="2660BC97" w14:textId="294B0027" w:rsidR="000E30E1" w:rsidRPr="00001705" w:rsidRDefault="000E30E1" w:rsidP="005F547F">
      <w:pPr>
        <w:spacing w:after="0" w:line="240" w:lineRule="auto"/>
        <w:ind w:left="1701" w:hanging="1701"/>
        <w:rPr>
          <w:rFonts w:cstheme="minorHAnsi"/>
        </w:rPr>
      </w:pPr>
      <w:r w:rsidRPr="00001705">
        <w:rPr>
          <w:rFonts w:cstheme="minorHAnsi"/>
        </w:rPr>
        <w:t xml:space="preserve">                  </w:t>
      </w:r>
      <w:r w:rsidR="005F547F" w:rsidRPr="00001705">
        <w:rPr>
          <w:rFonts w:cstheme="minorHAnsi"/>
        </w:rPr>
        <w:tab/>
      </w:r>
      <w:r w:rsidR="00001705" w:rsidRPr="00001705">
        <w:rPr>
          <w:rFonts w:cstheme="minorHAnsi"/>
        </w:rPr>
        <w:t>Atteridgeville Pretoria</w:t>
      </w:r>
    </w:p>
    <w:p w14:paraId="682FAF77" w14:textId="00EA96A1" w:rsidR="000E30E1" w:rsidRPr="00A3280E" w:rsidRDefault="000E30E1" w:rsidP="005F547F">
      <w:pPr>
        <w:spacing w:after="0" w:line="240" w:lineRule="auto"/>
        <w:ind w:left="1701" w:hanging="1701"/>
        <w:rPr>
          <w:rFonts w:cstheme="minorHAnsi"/>
        </w:rPr>
      </w:pPr>
      <w:r w:rsidRPr="00001705">
        <w:rPr>
          <w:rFonts w:cstheme="minorHAnsi"/>
        </w:rPr>
        <w:t xml:space="preserve">                            </w:t>
      </w:r>
      <w:r w:rsidR="005F547F" w:rsidRPr="00001705">
        <w:rPr>
          <w:rFonts w:cstheme="minorHAnsi"/>
        </w:rPr>
        <w:tab/>
      </w:r>
      <w:r w:rsidR="00001705" w:rsidRPr="00001705">
        <w:rPr>
          <w:rFonts w:cstheme="minorHAnsi"/>
        </w:rPr>
        <w:t>0008</w:t>
      </w:r>
    </w:p>
    <w:p w14:paraId="086B546E" w14:textId="77777777" w:rsidR="00FD0A4F" w:rsidRPr="00A3280E" w:rsidRDefault="00FD0A4F" w:rsidP="007659D0">
      <w:pPr>
        <w:spacing w:after="0" w:line="240" w:lineRule="auto"/>
        <w:rPr>
          <w:rFonts w:cstheme="minorHAnsi"/>
        </w:rPr>
      </w:pPr>
    </w:p>
    <w:p w14:paraId="35CD96A6" w14:textId="0761ED82" w:rsidR="00151369" w:rsidRDefault="00CC5A7B" w:rsidP="005F547F">
      <w:pPr>
        <w:spacing w:after="0" w:line="240" w:lineRule="auto"/>
        <w:ind w:left="981" w:firstLine="720"/>
        <w:rPr>
          <w:rFonts w:cstheme="minorHAnsi"/>
        </w:rPr>
      </w:pPr>
      <w:r w:rsidRPr="00A3280E">
        <w:rPr>
          <w:rFonts w:cstheme="minorHAnsi"/>
        </w:rPr>
        <w:t>E</w:t>
      </w:r>
      <w:r w:rsidR="007659D0" w:rsidRPr="00A3280E">
        <w:rPr>
          <w:rFonts w:cstheme="minorHAnsi"/>
        </w:rPr>
        <w:t xml:space="preserve">mail: </w:t>
      </w:r>
      <w:r w:rsidR="009112D8">
        <w:rPr>
          <w:rFonts w:cstheme="minorHAnsi"/>
        </w:rPr>
        <w:t xml:space="preserve"> </w:t>
      </w:r>
      <w:r w:rsidR="00001705">
        <w:rPr>
          <w:rFonts w:cstheme="minorHAnsi"/>
        </w:rPr>
        <w:t>Raymond.mavuka@gmail.com</w:t>
      </w:r>
    </w:p>
    <w:p w14:paraId="40C257A1" w14:textId="77777777" w:rsidR="00A3280E" w:rsidRDefault="00A3280E" w:rsidP="001A78C7">
      <w:pPr>
        <w:spacing w:after="0" w:line="240" w:lineRule="auto"/>
        <w:rPr>
          <w:rFonts w:cstheme="minorHAnsi"/>
        </w:rPr>
      </w:pPr>
    </w:p>
    <w:p w14:paraId="1A3101EC" w14:textId="2516B2AC" w:rsidR="00593D7C" w:rsidRPr="00A3280E" w:rsidRDefault="009112D8" w:rsidP="00A3280E">
      <w:pPr>
        <w:spacing w:after="0" w:line="240" w:lineRule="auto"/>
        <w:ind w:left="1701"/>
        <w:rPr>
          <w:rFonts w:cstheme="minorHAnsi"/>
        </w:rPr>
      </w:pPr>
      <w:r>
        <w:rPr>
          <w:rFonts w:cstheme="minorHAnsi"/>
        </w:rPr>
        <w:t>Sent via email on</w:t>
      </w:r>
      <w:r w:rsidR="00593D7C" w:rsidRPr="00A3280E">
        <w:rPr>
          <w:rFonts w:cstheme="minorHAnsi"/>
        </w:rPr>
        <w:t>:</w:t>
      </w:r>
      <w:r>
        <w:rPr>
          <w:rFonts w:cstheme="minorHAnsi"/>
        </w:rPr>
        <w:t xml:space="preserve">  </w:t>
      </w:r>
      <w:r w:rsidRPr="009112D8">
        <w:rPr>
          <w:rFonts w:cstheme="minorHAnsi"/>
          <w:highlight w:val="yellow"/>
        </w:rPr>
        <w:t>XX</w:t>
      </w:r>
      <w:r>
        <w:rPr>
          <w:rFonts w:cstheme="minorHAnsi"/>
        </w:rPr>
        <w:t xml:space="preserve"> Nov 2020</w:t>
      </w:r>
    </w:p>
    <w:p w14:paraId="652384E9" w14:textId="77777777" w:rsidR="007C612F" w:rsidRDefault="007C612F" w:rsidP="001A78C7">
      <w:pPr>
        <w:spacing w:after="0" w:line="240" w:lineRule="auto"/>
        <w:rPr>
          <w:rFonts w:cstheme="minorHAnsi"/>
        </w:rPr>
      </w:pPr>
    </w:p>
    <w:p w14:paraId="22FD06A8" w14:textId="77777777" w:rsidR="00AC79DC" w:rsidRDefault="00AC79DC" w:rsidP="001A78C7">
      <w:pPr>
        <w:spacing w:after="0" w:line="240" w:lineRule="auto"/>
        <w:rPr>
          <w:rFonts w:cstheme="minorHAnsi"/>
        </w:rPr>
        <w:sectPr w:rsidR="00AC79DC" w:rsidSect="00F93F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34A54825" w14:textId="5A873B06" w:rsidR="000124F4" w:rsidRPr="00A3280E" w:rsidRDefault="00DE0AF7" w:rsidP="00AC79DC">
      <w:pPr>
        <w:pStyle w:val="ListParagraph"/>
        <w:numPr>
          <w:ilvl w:val="0"/>
          <w:numId w:val="1"/>
        </w:numPr>
        <w:tabs>
          <w:tab w:val="left" w:pos="567"/>
        </w:tabs>
        <w:spacing w:after="0" w:line="240" w:lineRule="auto"/>
        <w:ind w:left="567" w:hanging="425"/>
        <w:rPr>
          <w:rFonts w:cstheme="minorHAnsi"/>
        </w:rPr>
      </w:pPr>
      <w:r w:rsidRPr="00A3280E">
        <w:rPr>
          <w:rFonts w:cstheme="minorHAnsi"/>
        </w:rPr>
        <w:lastRenderedPageBreak/>
        <w:t>T</w:t>
      </w:r>
      <w:r w:rsidR="007C612F" w:rsidRPr="00A3280E">
        <w:rPr>
          <w:rFonts w:cstheme="minorHAnsi"/>
        </w:rPr>
        <w:t>he applicant</w:t>
      </w:r>
      <w:r w:rsidR="00246153" w:rsidRPr="00246153">
        <w:t xml:space="preserve"> </w:t>
      </w:r>
      <w:r w:rsidR="00246153" w:rsidRPr="00246153">
        <w:rPr>
          <w:rFonts w:cstheme="minorHAnsi"/>
        </w:rPr>
        <w:t>Thayaliano Group Motors (Pty) LTD</w:t>
      </w:r>
      <w:r w:rsidR="00420241" w:rsidRPr="00A3280E">
        <w:rPr>
          <w:rFonts w:cstheme="minorHAnsi"/>
        </w:rPr>
        <w:t xml:space="preserve">, </w:t>
      </w:r>
      <w:r w:rsidR="00497363">
        <w:rPr>
          <w:rFonts w:cstheme="minorHAnsi"/>
        </w:rPr>
        <w:t>Registration</w:t>
      </w:r>
      <w:r w:rsidR="009B7574" w:rsidRPr="00A3280E">
        <w:rPr>
          <w:rFonts w:cstheme="minorHAnsi"/>
        </w:rPr>
        <w:t xml:space="preserve"> </w:t>
      </w:r>
      <w:r w:rsidR="009B7574" w:rsidRPr="00246153">
        <w:rPr>
          <w:rFonts w:cstheme="minorHAnsi"/>
        </w:rPr>
        <w:t xml:space="preserve">number </w:t>
      </w:r>
      <w:r w:rsidR="00246153" w:rsidRPr="00246153">
        <w:rPr>
          <w:rFonts w:cstheme="minorHAnsi"/>
        </w:rPr>
        <w:t>2018</w:t>
      </w:r>
      <w:r w:rsidR="00497363" w:rsidRPr="00246153">
        <w:rPr>
          <w:rFonts w:cstheme="minorHAnsi"/>
        </w:rPr>
        <w:t>/</w:t>
      </w:r>
      <w:r w:rsidR="00246153" w:rsidRPr="00246153">
        <w:rPr>
          <w:rFonts w:cstheme="minorHAnsi"/>
        </w:rPr>
        <w:t>358540</w:t>
      </w:r>
      <w:r w:rsidR="00497363" w:rsidRPr="00246153">
        <w:rPr>
          <w:rFonts w:cstheme="minorHAnsi"/>
        </w:rPr>
        <w:t>/07</w:t>
      </w:r>
      <w:r w:rsidR="009B7574" w:rsidRPr="00246153">
        <w:rPr>
          <w:rFonts w:cstheme="minorHAnsi"/>
        </w:rPr>
        <w:t>,</w:t>
      </w:r>
      <w:r w:rsidR="009B7574" w:rsidRPr="00A3280E">
        <w:rPr>
          <w:rFonts w:cstheme="minorHAnsi"/>
        </w:rPr>
        <w:t xml:space="preserve"> </w:t>
      </w:r>
      <w:r w:rsidRPr="00A3280E">
        <w:rPr>
          <w:rFonts w:cstheme="minorHAnsi"/>
        </w:rPr>
        <w:t xml:space="preserve">has </w:t>
      </w:r>
      <w:r w:rsidR="007C612F" w:rsidRPr="00A3280E">
        <w:rPr>
          <w:rFonts w:cstheme="minorHAnsi"/>
        </w:rPr>
        <w:t xml:space="preserve">applied </w:t>
      </w:r>
      <w:r w:rsidRPr="00A3280E">
        <w:rPr>
          <w:rFonts w:cstheme="minorHAnsi"/>
        </w:rPr>
        <w:t>for a</w:t>
      </w:r>
      <w:r w:rsidR="00246153">
        <w:rPr>
          <w:rFonts w:cstheme="minorHAnsi"/>
        </w:rPr>
        <w:t xml:space="preserve"> pub</w:t>
      </w:r>
      <w:r w:rsidR="000124F4" w:rsidRPr="00A3280E">
        <w:rPr>
          <w:rFonts w:cstheme="minorHAnsi"/>
        </w:rPr>
        <w:t xml:space="preserve"> liquor</w:t>
      </w:r>
      <w:r w:rsidR="007C612F" w:rsidRPr="00A3280E">
        <w:rPr>
          <w:rFonts w:cstheme="minorHAnsi"/>
        </w:rPr>
        <w:t xml:space="preserve"> licence</w:t>
      </w:r>
      <w:r w:rsidRPr="00A3280E">
        <w:rPr>
          <w:rFonts w:cstheme="minorHAnsi"/>
        </w:rPr>
        <w:t xml:space="preserve"> in respect of </w:t>
      </w:r>
      <w:r w:rsidR="00246153">
        <w:rPr>
          <w:rFonts w:cstheme="minorHAnsi"/>
        </w:rPr>
        <w:t>The Countess</w:t>
      </w:r>
      <w:r w:rsidR="00FF626C" w:rsidRPr="00A3280E">
        <w:rPr>
          <w:rFonts w:cstheme="minorHAnsi"/>
        </w:rPr>
        <w:t xml:space="preserve"> </w:t>
      </w:r>
      <w:r w:rsidR="00A34112" w:rsidRPr="00246153">
        <w:rPr>
          <w:rFonts w:cstheme="minorHAnsi"/>
        </w:rPr>
        <w:t>at</w:t>
      </w:r>
      <w:r w:rsidR="00CC5A7B" w:rsidRPr="00246153">
        <w:rPr>
          <w:rFonts w:cstheme="minorHAnsi"/>
        </w:rPr>
        <w:t xml:space="preserve"> </w:t>
      </w:r>
      <w:r w:rsidR="0074258C" w:rsidRPr="00246153">
        <w:rPr>
          <w:rFonts w:cstheme="minorHAnsi"/>
        </w:rPr>
        <w:t>Shop 1</w:t>
      </w:r>
      <w:r w:rsidR="006E1D73" w:rsidRPr="00A3280E">
        <w:rPr>
          <w:rFonts w:cstheme="minorHAnsi"/>
        </w:rPr>
        <w:t>,</w:t>
      </w:r>
      <w:r w:rsidR="00724C9D" w:rsidRPr="00A3280E">
        <w:rPr>
          <w:rFonts w:cstheme="minorHAnsi"/>
        </w:rPr>
        <w:t xml:space="preserve"> </w:t>
      </w:r>
      <w:r w:rsidR="0074258C">
        <w:rPr>
          <w:rFonts w:cstheme="minorHAnsi"/>
        </w:rPr>
        <w:t xml:space="preserve">75 </w:t>
      </w:r>
      <w:r w:rsidR="003E5780">
        <w:rPr>
          <w:rFonts w:cstheme="minorHAnsi"/>
        </w:rPr>
        <w:t xml:space="preserve">– </w:t>
      </w:r>
      <w:r w:rsidR="0074258C">
        <w:rPr>
          <w:rFonts w:cstheme="minorHAnsi"/>
        </w:rPr>
        <w:t>4</w:t>
      </w:r>
      <w:r w:rsidR="00724C9D" w:rsidRPr="00A3280E">
        <w:rPr>
          <w:rFonts w:cstheme="minorHAnsi"/>
          <w:vertAlign w:val="superscript"/>
        </w:rPr>
        <w:t>th</w:t>
      </w:r>
      <w:r w:rsidR="00724C9D" w:rsidRPr="00A3280E">
        <w:rPr>
          <w:rFonts w:cstheme="minorHAnsi"/>
        </w:rPr>
        <w:t xml:space="preserve"> </w:t>
      </w:r>
      <w:r w:rsidR="0074258C">
        <w:rPr>
          <w:rFonts w:cstheme="minorHAnsi"/>
        </w:rPr>
        <w:t>Avenue</w:t>
      </w:r>
      <w:r w:rsidR="006E1D73" w:rsidRPr="00A3280E">
        <w:rPr>
          <w:rFonts w:cstheme="minorHAnsi"/>
        </w:rPr>
        <w:t xml:space="preserve">, </w:t>
      </w:r>
      <w:r w:rsidRPr="00A3280E">
        <w:rPr>
          <w:rFonts w:cstheme="minorHAnsi"/>
        </w:rPr>
        <w:t>Melville</w:t>
      </w:r>
      <w:r w:rsidR="006E1D73" w:rsidRPr="00A3280E">
        <w:rPr>
          <w:rFonts w:cstheme="minorHAnsi"/>
        </w:rPr>
        <w:t>, situate</w:t>
      </w:r>
      <w:r w:rsidR="00FF626C" w:rsidRPr="00A3280E">
        <w:rPr>
          <w:rFonts w:cstheme="minorHAnsi"/>
        </w:rPr>
        <w:t>d</w:t>
      </w:r>
      <w:r w:rsidR="006E1D73" w:rsidRPr="00A3280E">
        <w:rPr>
          <w:rFonts w:cstheme="minorHAnsi"/>
        </w:rPr>
        <w:t xml:space="preserve"> at </w:t>
      </w:r>
      <w:r w:rsidR="0074258C">
        <w:rPr>
          <w:rFonts w:cstheme="minorHAnsi"/>
        </w:rPr>
        <w:t>27 Boxes</w:t>
      </w:r>
      <w:r w:rsidR="006E1D73" w:rsidRPr="00A3280E">
        <w:rPr>
          <w:rFonts w:cstheme="minorHAnsi"/>
        </w:rPr>
        <w:t>, Melville, u</w:t>
      </w:r>
      <w:r w:rsidR="007C612F" w:rsidRPr="00A3280E">
        <w:rPr>
          <w:rFonts w:cstheme="minorHAnsi"/>
        </w:rPr>
        <w:t>nder applicatio</w:t>
      </w:r>
      <w:r w:rsidRPr="00A3280E">
        <w:rPr>
          <w:rFonts w:cstheme="minorHAnsi"/>
        </w:rPr>
        <w:t>n reference number GLB70000</w:t>
      </w:r>
      <w:r w:rsidR="003E5780">
        <w:rPr>
          <w:rFonts w:cstheme="minorHAnsi"/>
        </w:rPr>
        <w:t>1</w:t>
      </w:r>
      <w:r w:rsidR="00246153">
        <w:rPr>
          <w:rFonts w:cstheme="minorHAnsi"/>
        </w:rPr>
        <w:t>4601</w:t>
      </w:r>
      <w:r w:rsidR="007C612F" w:rsidRPr="00A3280E">
        <w:rPr>
          <w:rFonts w:cstheme="minorHAnsi"/>
        </w:rPr>
        <w:t xml:space="preserve">. </w:t>
      </w:r>
      <w:r w:rsidR="00603ED1" w:rsidRPr="00A3280E">
        <w:rPr>
          <w:rFonts w:cstheme="minorHAnsi"/>
        </w:rPr>
        <w:t xml:space="preserve"> </w:t>
      </w:r>
    </w:p>
    <w:p w14:paraId="43CD8018" w14:textId="77777777" w:rsidR="00724C9D" w:rsidRPr="00A3280E" w:rsidRDefault="00724C9D" w:rsidP="00AC79DC">
      <w:pPr>
        <w:tabs>
          <w:tab w:val="left" w:pos="567"/>
        </w:tabs>
        <w:spacing w:after="0" w:line="240" w:lineRule="auto"/>
        <w:ind w:left="567" w:hanging="425"/>
        <w:rPr>
          <w:rFonts w:cstheme="minorHAnsi"/>
        </w:rPr>
      </w:pPr>
    </w:p>
    <w:p w14:paraId="3DB7EB97" w14:textId="36F1A331" w:rsidR="0061423B" w:rsidRPr="00A3280E" w:rsidRDefault="00DE0AF7" w:rsidP="00AC79DC">
      <w:pPr>
        <w:pStyle w:val="ListParagraph"/>
        <w:numPr>
          <w:ilvl w:val="0"/>
          <w:numId w:val="1"/>
        </w:numPr>
        <w:tabs>
          <w:tab w:val="left" w:pos="567"/>
        </w:tabs>
        <w:spacing w:after="0" w:line="240" w:lineRule="auto"/>
        <w:ind w:left="567" w:hanging="425"/>
        <w:rPr>
          <w:rFonts w:cstheme="minorHAnsi"/>
        </w:rPr>
      </w:pPr>
      <w:r w:rsidRPr="00A3280E">
        <w:rPr>
          <w:rFonts w:cstheme="minorHAnsi"/>
        </w:rPr>
        <w:t>The Melville Residents Association (</w:t>
      </w:r>
      <w:r w:rsidR="000124F4" w:rsidRPr="00A3280E">
        <w:rPr>
          <w:rFonts w:cstheme="minorHAnsi"/>
        </w:rPr>
        <w:t>“MRA</w:t>
      </w:r>
      <w:r w:rsidR="004917FC" w:rsidRPr="00246153">
        <w:rPr>
          <w:rFonts w:cstheme="minorHAnsi"/>
        </w:rPr>
        <w:t>”</w:t>
      </w:r>
      <w:r w:rsidRPr="00246153">
        <w:rPr>
          <w:rFonts w:cstheme="minorHAnsi"/>
        </w:rPr>
        <w:t>)</w:t>
      </w:r>
      <w:r w:rsidR="00420241" w:rsidRPr="00246153">
        <w:rPr>
          <w:rFonts w:cstheme="minorHAnsi"/>
        </w:rPr>
        <w:t xml:space="preserve"> </w:t>
      </w:r>
      <w:r w:rsidRPr="00246153">
        <w:rPr>
          <w:rFonts w:cstheme="minorHAnsi"/>
        </w:rPr>
        <w:t xml:space="preserve">has had sight of the application papers </w:t>
      </w:r>
      <w:r w:rsidR="0061423B" w:rsidRPr="00246153">
        <w:rPr>
          <w:rFonts w:cstheme="minorHAnsi"/>
        </w:rPr>
        <w:t>made available by the Johannesburg Regional Office of the Gauteng Liquor Board and fi</w:t>
      </w:r>
      <w:r w:rsidR="00A673C4" w:rsidRPr="00246153">
        <w:rPr>
          <w:rFonts w:cstheme="minorHAnsi"/>
        </w:rPr>
        <w:t xml:space="preserve">led </w:t>
      </w:r>
      <w:r w:rsidR="00065059" w:rsidRPr="00246153">
        <w:rPr>
          <w:rFonts w:cstheme="minorHAnsi"/>
        </w:rPr>
        <w:t>on behalf of</w:t>
      </w:r>
      <w:r w:rsidR="00A673C4" w:rsidRPr="00246153">
        <w:rPr>
          <w:rFonts w:cstheme="minorHAnsi"/>
        </w:rPr>
        <w:t xml:space="preserve"> the applicant for the</w:t>
      </w:r>
      <w:r w:rsidR="00CC5A7B" w:rsidRPr="00246153">
        <w:rPr>
          <w:rFonts w:cstheme="minorHAnsi"/>
        </w:rPr>
        <w:t xml:space="preserve"> </w:t>
      </w:r>
      <w:r w:rsidR="00DA7433" w:rsidRPr="00246153">
        <w:rPr>
          <w:rFonts w:cstheme="minorHAnsi"/>
        </w:rPr>
        <w:t>above</w:t>
      </w:r>
      <w:r w:rsidR="0054585D" w:rsidRPr="00246153">
        <w:rPr>
          <w:rFonts w:cstheme="minorHAnsi"/>
        </w:rPr>
        <w:t xml:space="preserve"> premises</w:t>
      </w:r>
      <w:r w:rsidR="00724C9D" w:rsidRPr="00A3280E">
        <w:rPr>
          <w:rFonts w:cstheme="minorHAnsi"/>
        </w:rPr>
        <w:t xml:space="preserve"> i</w:t>
      </w:r>
      <w:r w:rsidR="00C9649C" w:rsidRPr="00A3280E">
        <w:rPr>
          <w:rFonts w:cstheme="minorHAnsi"/>
        </w:rPr>
        <w:t>n</w:t>
      </w:r>
      <w:r w:rsidR="0061423B" w:rsidRPr="00A3280E">
        <w:rPr>
          <w:rFonts w:cstheme="minorHAnsi"/>
        </w:rPr>
        <w:t xml:space="preserve"> terms of section 23 of the Gauteng Liquor Act 2 of 2003</w:t>
      </w:r>
      <w:r w:rsidRPr="00A3280E">
        <w:rPr>
          <w:rFonts w:cstheme="minorHAnsi"/>
        </w:rPr>
        <w:t xml:space="preserve">. Certain aspects relating to this application are of concern to the </w:t>
      </w:r>
      <w:r w:rsidR="00420241" w:rsidRPr="00A3280E">
        <w:rPr>
          <w:rFonts w:cstheme="minorHAnsi"/>
        </w:rPr>
        <w:t xml:space="preserve">MRA </w:t>
      </w:r>
      <w:r w:rsidRPr="00A3280E">
        <w:rPr>
          <w:rFonts w:cstheme="minorHAnsi"/>
        </w:rPr>
        <w:t>and have led to it filing this objection.</w:t>
      </w:r>
    </w:p>
    <w:p w14:paraId="1717335F" w14:textId="77777777" w:rsidR="009449C2" w:rsidRPr="00A3280E" w:rsidRDefault="009449C2" w:rsidP="00AC79DC">
      <w:pPr>
        <w:pStyle w:val="ListParagraph"/>
        <w:tabs>
          <w:tab w:val="left" w:pos="567"/>
        </w:tabs>
        <w:ind w:left="567" w:hanging="425"/>
        <w:rPr>
          <w:rFonts w:cstheme="minorHAnsi"/>
        </w:rPr>
      </w:pPr>
    </w:p>
    <w:p w14:paraId="701A79AF" w14:textId="252F65E3" w:rsidR="009449C2" w:rsidRDefault="009449C2" w:rsidP="00AC79DC">
      <w:pPr>
        <w:pStyle w:val="ListParagraph"/>
        <w:numPr>
          <w:ilvl w:val="0"/>
          <w:numId w:val="1"/>
        </w:numPr>
        <w:tabs>
          <w:tab w:val="left" w:pos="567"/>
        </w:tabs>
        <w:spacing w:after="0" w:line="240" w:lineRule="auto"/>
        <w:ind w:left="567" w:hanging="425"/>
        <w:rPr>
          <w:rFonts w:cstheme="minorHAnsi"/>
        </w:rPr>
      </w:pPr>
      <w:r w:rsidRPr="00A3280E">
        <w:rPr>
          <w:rFonts w:cstheme="minorHAnsi"/>
        </w:rPr>
        <w:t xml:space="preserve">The </w:t>
      </w:r>
      <w:r w:rsidR="00246153">
        <w:rPr>
          <w:rFonts w:cstheme="minorHAnsi"/>
        </w:rPr>
        <w:t xml:space="preserve">detail in respect of the premises </w:t>
      </w:r>
      <w:r w:rsidRPr="00A3280E">
        <w:rPr>
          <w:rFonts w:cstheme="minorHAnsi"/>
        </w:rPr>
        <w:t xml:space="preserve">is </w:t>
      </w:r>
      <w:r w:rsidR="00246153">
        <w:rPr>
          <w:rFonts w:cstheme="minorHAnsi"/>
        </w:rPr>
        <w:t>conflicting in the various documentation items. The indicated street address of 75, 4</w:t>
      </w:r>
      <w:r w:rsidR="00246153" w:rsidRPr="00246153">
        <w:rPr>
          <w:rFonts w:cstheme="minorHAnsi"/>
          <w:vertAlign w:val="superscript"/>
        </w:rPr>
        <w:t>th</w:t>
      </w:r>
      <w:r w:rsidR="00246153">
        <w:rPr>
          <w:rFonts w:cstheme="minorHAnsi"/>
        </w:rPr>
        <w:t xml:space="preserve"> Avenue relates to Erf </w:t>
      </w:r>
      <w:r w:rsidR="00F74C15">
        <w:rPr>
          <w:rFonts w:cstheme="minorHAnsi"/>
        </w:rPr>
        <w:t>431 for which zoning information has been submitted, while the lease agreement submitted reflects 27Boxes which is not on Erf 431</w:t>
      </w:r>
      <w:r>
        <w:rPr>
          <w:rFonts w:cstheme="minorHAnsi"/>
        </w:rPr>
        <w:t xml:space="preserve">. </w:t>
      </w:r>
      <w:r w:rsidR="00F74C15">
        <w:rPr>
          <w:rFonts w:cstheme="minorHAnsi"/>
        </w:rPr>
        <w:t>Thus the application is fatally flawed and should be withdrawn and resubmitted should the applicant decide to proceed with an application as incorrect information has been submitted</w:t>
      </w:r>
      <w:r>
        <w:rPr>
          <w:rFonts w:cstheme="minorHAnsi"/>
        </w:rPr>
        <w:t>.</w:t>
      </w:r>
    </w:p>
    <w:p w14:paraId="4B9305B3" w14:textId="77777777" w:rsidR="00110A1E" w:rsidRDefault="00110A1E" w:rsidP="00AC79DC">
      <w:pPr>
        <w:tabs>
          <w:tab w:val="left" w:pos="567"/>
        </w:tabs>
        <w:spacing w:after="0" w:line="240" w:lineRule="auto"/>
        <w:ind w:left="567" w:hanging="425"/>
        <w:rPr>
          <w:rFonts w:cstheme="minorHAnsi"/>
        </w:rPr>
      </w:pPr>
    </w:p>
    <w:p w14:paraId="406769AC" w14:textId="04E29846" w:rsidR="00110A1E" w:rsidRPr="00580619" w:rsidRDefault="00CD3E43" w:rsidP="00AC79DC">
      <w:pPr>
        <w:pStyle w:val="ListParagraph"/>
        <w:numPr>
          <w:ilvl w:val="0"/>
          <w:numId w:val="1"/>
        </w:numPr>
        <w:tabs>
          <w:tab w:val="left" w:pos="567"/>
        </w:tabs>
        <w:spacing w:after="0" w:line="240" w:lineRule="auto"/>
        <w:ind w:left="567" w:hanging="425"/>
        <w:rPr>
          <w:rFonts w:cstheme="minorHAnsi"/>
        </w:rPr>
      </w:pPr>
      <w:r>
        <w:rPr>
          <w:rFonts w:cstheme="minorHAnsi"/>
        </w:rPr>
        <w:t xml:space="preserve">In addition to the above defect, neither of the properties indicated have the land use rights to be granted a pub licence.  </w:t>
      </w:r>
      <w:r w:rsidR="00580619" w:rsidRPr="00580619">
        <w:rPr>
          <w:rFonts w:cstheme="minorHAnsi"/>
        </w:rPr>
        <w:t>Section 23(4)</w:t>
      </w:r>
      <w:r w:rsidR="00580619">
        <w:rPr>
          <w:rFonts w:cstheme="minorHAnsi"/>
        </w:rPr>
        <w:t xml:space="preserve"> of the Gauteng Liquor Act specifically requires an explicit approval from the local authority for a pub to be opened at any premises.  </w:t>
      </w:r>
      <w:r w:rsidRPr="00580619">
        <w:rPr>
          <w:rFonts w:cstheme="minorHAnsi"/>
        </w:rPr>
        <w:t xml:space="preserve">The honourable board knows the 27Boxes premises or the representatives of the City of Johannesburg who sits on the local committee will advise the Board that the City through its property owning company is the owner of the erf on which 27Boxes were developed.  The lease agreement of the 27Boxes does not provide for any liquor licenced premises, </w:t>
      </w:r>
      <w:r w:rsidR="003F5697">
        <w:rPr>
          <w:rFonts w:cstheme="minorHAnsi"/>
        </w:rPr>
        <w:t>it</w:t>
      </w:r>
      <w:r w:rsidR="003F5697" w:rsidRPr="00580619">
        <w:rPr>
          <w:rFonts w:cstheme="minorHAnsi"/>
        </w:rPr>
        <w:t xml:space="preserve"> </w:t>
      </w:r>
      <w:r w:rsidRPr="00580619">
        <w:rPr>
          <w:rFonts w:cstheme="minorHAnsi"/>
        </w:rPr>
        <w:t>only</w:t>
      </w:r>
      <w:r w:rsidR="003F5697">
        <w:rPr>
          <w:rFonts w:cstheme="minorHAnsi"/>
        </w:rPr>
        <w:t xml:space="preserve"> provides for</w:t>
      </w:r>
      <w:r w:rsidRPr="00580619">
        <w:rPr>
          <w:rFonts w:cstheme="minorHAnsi"/>
        </w:rPr>
        <w:t xml:space="preserve"> one coffee shop. </w:t>
      </w:r>
    </w:p>
    <w:p w14:paraId="0100D9C0" w14:textId="2E8082C8" w:rsidR="00DB383D" w:rsidRPr="00DB383D" w:rsidRDefault="00DB383D" w:rsidP="00AC79DC">
      <w:pPr>
        <w:pStyle w:val="ListParagraph"/>
        <w:tabs>
          <w:tab w:val="left" w:pos="567"/>
        </w:tabs>
        <w:spacing w:after="0" w:line="240" w:lineRule="auto"/>
        <w:ind w:left="567" w:hanging="425"/>
        <w:rPr>
          <w:rFonts w:cstheme="minorHAnsi"/>
        </w:rPr>
      </w:pPr>
      <w:r w:rsidRPr="00DB383D">
        <w:rPr>
          <w:rFonts w:cstheme="minorHAnsi"/>
        </w:rPr>
        <w:tab/>
      </w:r>
    </w:p>
    <w:p w14:paraId="0CE6070B" w14:textId="48C2B881" w:rsidR="00C219BE" w:rsidRPr="00C219BE" w:rsidRDefault="00DB383D" w:rsidP="00AC79DC">
      <w:pPr>
        <w:pStyle w:val="ListParagraph"/>
        <w:numPr>
          <w:ilvl w:val="0"/>
          <w:numId w:val="1"/>
        </w:numPr>
        <w:tabs>
          <w:tab w:val="left" w:pos="567"/>
        </w:tabs>
        <w:ind w:left="567" w:hanging="425"/>
        <w:rPr>
          <w:rFonts w:cstheme="minorHAnsi"/>
        </w:rPr>
      </w:pPr>
      <w:r w:rsidRPr="00DB383D">
        <w:rPr>
          <w:rFonts w:cstheme="minorHAnsi"/>
        </w:rPr>
        <w:t xml:space="preserve">The written representation states </w:t>
      </w:r>
      <w:r>
        <w:rPr>
          <w:rFonts w:cstheme="minorHAnsi"/>
        </w:rPr>
        <w:t>that the applicant “</w:t>
      </w:r>
      <w:r w:rsidRPr="00DB383D">
        <w:rPr>
          <w:rFonts w:cstheme="minorHAnsi"/>
          <w:i/>
        </w:rPr>
        <w:t>Is binding himself to all applicable law and by-laws that govern the liquor trade and the council under which he operates</w:t>
      </w:r>
      <w:r>
        <w:rPr>
          <w:rFonts w:cstheme="minorHAnsi"/>
        </w:rPr>
        <w:t xml:space="preserve">”. </w:t>
      </w:r>
      <w:r w:rsidRPr="00C219BE">
        <w:rPr>
          <w:rFonts w:cstheme="minorHAnsi"/>
        </w:rPr>
        <w:t xml:space="preserve">However, the experience of the residents and other businesses in the area </w:t>
      </w:r>
      <w:r w:rsidR="000A753F">
        <w:rPr>
          <w:rFonts w:cstheme="minorHAnsi"/>
        </w:rPr>
        <w:t>cannot confirm</w:t>
      </w:r>
      <w:r w:rsidRPr="00C219BE">
        <w:rPr>
          <w:rFonts w:cstheme="minorHAnsi"/>
        </w:rPr>
        <w:t xml:space="preserve"> of the </w:t>
      </w:r>
      <w:r w:rsidR="004C5D12">
        <w:rPr>
          <w:rFonts w:cstheme="minorHAnsi"/>
        </w:rPr>
        <w:t>sincerity</w:t>
      </w:r>
      <w:r w:rsidR="003F5697" w:rsidRPr="00C219BE">
        <w:rPr>
          <w:rFonts w:cstheme="minorHAnsi"/>
        </w:rPr>
        <w:t xml:space="preserve"> </w:t>
      </w:r>
      <w:r w:rsidRPr="00C219BE">
        <w:rPr>
          <w:rFonts w:cstheme="minorHAnsi"/>
        </w:rPr>
        <w:t>of this averment</w:t>
      </w:r>
      <w:r w:rsidR="00C219BE" w:rsidRPr="00C219BE">
        <w:rPr>
          <w:rFonts w:cstheme="minorHAnsi"/>
        </w:rPr>
        <w:t>.</w:t>
      </w:r>
    </w:p>
    <w:p w14:paraId="2B81833C" w14:textId="5896183D" w:rsidR="00C219BE" w:rsidRDefault="00C219BE" w:rsidP="00580619">
      <w:pPr>
        <w:pStyle w:val="ListParagraph"/>
        <w:ind w:left="1418" w:hanging="425"/>
        <w:rPr>
          <w:rFonts w:cstheme="minorHAnsi"/>
        </w:rPr>
      </w:pPr>
      <w:r>
        <w:rPr>
          <w:rFonts w:cstheme="minorHAnsi"/>
        </w:rPr>
        <w:t>5.1</w:t>
      </w:r>
      <w:r>
        <w:rPr>
          <w:rFonts w:cstheme="minorHAnsi"/>
        </w:rPr>
        <w:tab/>
        <w:t>D</w:t>
      </w:r>
      <w:r w:rsidR="00DB383D">
        <w:rPr>
          <w:rFonts w:cstheme="minorHAnsi"/>
        </w:rPr>
        <w:t>uring the recent months numerous breaches occurred which lead to</w:t>
      </w:r>
      <w:r>
        <w:rPr>
          <w:rFonts w:cstheme="minorHAnsi"/>
        </w:rPr>
        <w:t xml:space="preserve"> noise complaints and</w:t>
      </w:r>
      <w:r w:rsidR="00DB383D">
        <w:rPr>
          <w:rFonts w:cstheme="minorHAnsi"/>
        </w:rPr>
        <w:t xml:space="preserve"> visits by JMPD</w:t>
      </w:r>
      <w:r w:rsidR="004D3832">
        <w:rPr>
          <w:rFonts w:cstheme="minorHAnsi"/>
        </w:rPr>
        <w:t xml:space="preserve"> (reference numbers over the recent months, e.g.: 27 August – J2108270070 and J00068; 24 September – J0066; 15 October </w:t>
      </w:r>
      <w:r>
        <w:rPr>
          <w:rFonts w:cstheme="minorHAnsi"/>
        </w:rPr>
        <w:t>–</w:t>
      </w:r>
      <w:r w:rsidR="004D3832">
        <w:rPr>
          <w:rFonts w:cstheme="minorHAnsi"/>
        </w:rPr>
        <w:t xml:space="preserve"> J</w:t>
      </w:r>
      <w:r>
        <w:rPr>
          <w:rFonts w:cstheme="minorHAnsi"/>
        </w:rPr>
        <w:t xml:space="preserve">0060), screenshots and noise clips </w:t>
      </w:r>
      <w:r w:rsidR="007E2FF4">
        <w:rPr>
          <w:rFonts w:cstheme="minorHAnsi"/>
        </w:rPr>
        <w:t xml:space="preserve">of </w:t>
      </w:r>
      <w:r w:rsidR="004C5D12">
        <w:rPr>
          <w:rFonts w:cstheme="minorHAnsi"/>
        </w:rPr>
        <w:t>T</w:t>
      </w:r>
      <w:r w:rsidR="007E2FF4">
        <w:rPr>
          <w:rFonts w:cstheme="minorHAnsi"/>
        </w:rPr>
        <w:t xml:space="preserve">he Countess </w:t>
      </w:r>
      <w:r>
        <w:rPr>
          <w:rFonts w:cstheme="minorHAnsi"/>
        </w:rPr>
        <w:t>will be provided on request.</w:t>
      </w:r>
    </w:p>
    <w:p w14:paraId="0645DC5C" w14:textId="77777777" w:rsidR="00C219BE" w:rsidRDefault="00C219BE" w:rsidP="00580619">
      <w:pPr>
        <w:pStyle w:val="ListParagraph"/>
        <w:ind w:left="1418" w:hanging="425"/>
        <w:rPr>
          <w:rFonts w:cstheme="minorHAnsi"/>
        </w:rPr>
      </w:pPr>
      <w:r>
        <w:rPr>
          <w:rFonts w:cstheme="minorHAnsi"/>
        </w:rPr>
        <w:t>5.2</w:t>
      </w:r>
      <w:r>
        <w:rPr>
          <w:rFonts w:cstheme="minorHAnsi"/>
        </w:rPr>
        <w:tab/>
        <w:t>There are also no landuse rights for any live entertainment and numerous advertisements were posted in this regard – see copies attached.</w:t>
      </w:r>
    </w:p>
    <w:p w14:paraId="1325F9EB" w14:textId="412370B1" w:rsidR="00DB383D" w:rsidRPr="00DB383D" w:rsidRDefault="00C219BE" w:rsidP="00AC79DC">
      <w:pPr>
        <w:pStyle w:val="ListParagraph"/>
        <w:ind w:left="567" w:hanging="425"/>
        <w:rPr>
          <w:rFonts w:cstheme="minorHAnsi"/>
        </w:rPr>
      </w:pPr>
      <w:r>
        <w:rPr>
          <w:rFonts w:cstheme="minorHAnsi"/>
        </w:rPr>
        <w:t xml:space="preserve"> </w:t>
      </w:r>
    </w:p>
    <w:p w14:paraId="1F1C3A99" w14:textId="78B1CF07" w:rsidR="00450DCC" w:rsidRPr="00450DCC" w:rsidRDefault="00C219BE" w:rsidP="00AC79DC">
      <w:pPr>
        <w:pStyle w:val="ListParagraph"/>
        <w:numPr>
          <w:ilvl w:val="0"/>
          <w:numId w:val="1"/>
        </w:numPr>
        <w:ind w:left="567" w:hanging="425"/>
        <w:rPr>
          <w:rFonts w:cstheme="minorHAnsi"/>
        </w:rPr>
      </w:pPr>
      <w:r w:rsidRPr="00C219BE">
        <w:rPr>
          <w:rFonts w:cstheme="minorHAnsi"/>
        </w:rPr>
        <w:t>As can be seen from the</w:t>
      </w:r>
      <w:r w:rsidR="00EE5E7C">
        <w:rPr>
          <w:rFonts w:cstheme="minorHAnsi"/>
        </w:rPr>
        <w:t xml:space="preserve"> various social media</w:t>
      </w:r>
      <w:r w:rsidRPr="00C219BE">
        <w:rPr>
          <w:rFonts w:cstheme="minorHAnsi"/>
        </w:rPr>
        <w:t xml:space="preserve"> advertisements the sale of liquor is marketed – whil</w:t>
      </w:r>
      <w:r w:rsidR="00450DCC">
        <w:rPr>
          <w:rFonts w:cstheme="minorHAnsi"/>
        </w:rPr>
        <w:t>st</w:t>
      </w:r>
      <w:r w:rsidRPr="00C219BE">
        <w:rPr>
          <w:rFonts w:cstheme="minorHAnsi"/>
        </w:rPr>
        <w:t xml:space="preserve"> the applicant is only now applying for a licence.</w:t>
      </w:r>
      <w:r w:rsidR="00450DCC">
        <w:rPr>
          <w:rFonts w:cstheme="minorHAnsi"/>
        </w:rPr>
        <w:t xml:space="preserve">  This should be of grave concern to the Liquor Board.</w:t>
      </w:r>
    </w:p>
    <w:p w14:paraId="18859828" w14:textId="77777777" w:rsidR="00DB383D" w:rsidRDefault="00DB383D" w:rsidP="00AC79DC">
      <w:pPr>
        <w:pStyle w:val="ListParagraph"/>
        <w:ind w:left="567" w:hanging="425"/>
        <w:rPr>
          <w:rFonts w:cstheme="minorHAnsi"/>
          <w:b/>
          <w:u w:val="single"/>
        </w:rPr>
      </w:pPr>
    </w:p>
    <w:p w14:paraId="32F155E2" w14:textId="77777777" w:rsidR="00DB383D" w:rsidRDefault="00DB383D" w:rsidP="00AC79DC">
      <w:pPr>
        <w:pStyle w:val="ListParagraph"/>
        <w:ind w:left="567" w:hanging="425"/>
        <w:rPr>
          <w:rFonts w:cstheme="minorHAnsi"/>
          <w:b/>
          <w:u w:val="single"/>
        </w:rPr>
      </w:pPr>
      <w:r>
        <w:rPr>
          <w:rFonts w:cstheme="minorHAnsi"/>
          <w:b/>
          <w:u w:val="single"/>
        </w:rPr>
        <w:t xml:space="preserve">FURTHER </w:t>
      </w:r>
      <w:r w:rsidRPr="00A3280E">
        <w:rPr>
          <w:rFonts w:cstheme="minorHAnsi"/>
          <w:b/>
          <w:u w:val="single"/>
        </w:rPr>
        <w:t>COMMENTS</w:t>
      </w:r>
    </w:p>
    <w:p w14:paraId="765D0BD7" w14:textId="77777777" w:rsidR="00450DCC" w:rsidRDefault="00450DCC" w:rsidP="00AC79DC">
      <w:pPr>
        <w:pStyle w:val="ListParagraph"/>
        <w:ind w:left="567" w:hanging="425"/>
        <w:rPr>
          <w:rFonts w:cstheme="minorHAnsi"/>
          <w:b/>
          <w:u w:val="single"/>
        </w:rPr>
      </w:pPr>
    </w:p>
    <w:p w14:paraId="68A06F36" w14:textId="27021ADE" w:rsidR="00CD3E43" w:rsidRDefault="00163EB9" w:rsidP="00AC79DC">
      <w:pPr>
        <w:pStyle w:val="ListParagraph"/>
        <w:numPr>
          <w:ilvl w:val="0"/>
          <w:numId w:val="1"/>
        </w:numPr>
        <w:spacing w:after="0" w:line="240" w:lineRule="auto"/>
        <w:ind w:left="567" w:hanging="425"/>
        <w:rPr>
          <w:rFonts w:cstheme="minorHAnsi"/>
        </w:rPr>
      </w:pPr>
      <w:r w:rsidRPr="003F0E29">
        <w:rPr>
          <w:rFonts w:cstheme="minorHAnsi"/>
        </w:rPr>
        <w:t xml:space="preserve">Lease agreement, item 1.8 states the purpose as a restaurant and item 6.3 of the general terms and conditions determines it may not be used to any other purpose and in 6.7 the tenant is to ensure no nuisance emanates from the premises – see 5.1 above for proof of the contrary; the trading hours are limited in terms of 1.13 and item 6.13 of the general terms and conditions determines the premises may not remain open after the maximum hours. </w:t>
      </w:r>
    </w:p>
    <w:p w14:paraId="16CD86AD" w14:textId="77777777" w:rsidR="003F0E29" w:rsidRPr="003F0E29" w:rsidRDefault="003F0E29" w:rsidP="00AC79DC">
      <w:pPr>
        <w:pStyle w:val="ListParagraph"/>
        <w:spacing w:after="0" w:line="240" w:lineRule="auto"/>
        <w:ind w:left="567" w:hanging="425"/>
        <w:rPr>
          <w:rFonts w:cstheme="minorHAnsi"/>
        </w:rPr>
      </w:pPr>
    </w:p>
    <w:p w14:paraId="50318D94" w14:textId="6F2958ED" w:rsidR="00CD3E43" w:rsidRPr="000A753F" w:rsidRDefault="000A753F" w:rsidP="00AC79DC">
      <w:pPr>
        <w:pStyle w:val="ListParagraph"/>
        <w:numPr>
          <w:ilvl w:val="0"/>
          <w:numId w:val="1"/>
        </w:numPr>
        <w:spacing w:after="0" w:line="240" w:lineRule="auto"/>
        <w:ind w:left="567" w:hanging="425"/>
        <w:rPr>
          <w:rFonts w:cstheme="minorHAnsi"/>
        </w:rPr>
      </w:pPr>
      <w:r w:rsidRPr="000A753F">
        <w:rPr>
          <w:rFonts w:cstheme="minorHAnsi"/>
        </w:rPr>
        <w:lastRenderedPageBreak/>
        <w:t>Under oath the applicant d</w:t>
      </w:r>
      <w:r w:rsidR="00E00307" w:rsidRPr="000A753F">
        <w:rPr>
          <w:rFonts w:cstheme="minorHAnsi"/>
        </w:rPr>
        <w:t>eclares his pub is a non-smoking area</w:t>
      </w:r>
      <w:r w:rsidRPr="000A753F">
        <w:rPr>
          <w:rFonts w:cstheme="minorHAnsi"/>
        </w:rPr>
        <w:t xml:space="preserve"> – does that include the outside seating area</w:t>
      </w:r>
      <w:r w:rsidR="003F0E29">
        <w:rPr>
          <w:rFonts w:cstheme="minorHAnsi"/>
        </w:rPr>
        <w:t>?  T</w:t>
      </w:r>
      <w:r w:rsidRPr="000A753F">
        <w:rPr>
          <w:rFonts w:cstheme="minorHAnsi"/>
        </w:rPr>
        <w:t>he use of hookah pipes is not addressed</w:t>
      </w:r>
      <w:r w:rsidR="003F0E29">
        <w:rPr>
          <w:rFonts w:cstheme="minorHAnsi"/>
        </w:rPr>
        <w:t xml:space="preserve"> while it is especially relevant</w:t>
      </w:r>
      <w:r w:rsidRPr="000A753F">
        <w:rPr>
          <w:rFonts w:cstheme="minorHAnsi"/>
        </w:rPr>
        <w:t xml:space="preserve"> in the time of Covid-19.</w:t>
      </w:r>
    </w:p>
    <w:p w14:paraId="6A92EE32" w14:textId="77777777" w:rsidR="00E51ECB" w:rsidRPr="003F0E29" w:rsidRDefault="00E51ECB" w:rsidP="00AC79DC">
      <w:pPr>
        <w:pStyle w:val="ListParagraph"/>
        <w:ind w:left="567" w:hanging="425"/>
        <w:rPr>
          <w:rFonts w:cstheme="minorHAnsi"/>
        </w:rPr>
      </w:pPr>
    </w:p>
    <w:p w14:paraId="08E37A7D" w14:textId="70AD2DEF" w:rsidR="001E240A" w:rsidRPr="003F0E29" w:rsidRDefault="001E240A" w:rsidP="00AC79DC">
      <w:pPr>
        <w:pStyle w:val="ListParagraph"/>
        <w:numPr>
          <w:ilvl w:val="0"/>
          <w:numId w:val="1"/>
        </w:numPr>
        <w:spacing w:after="0" w:line="240" w:lineRule="auto"/>
        <w:ind w:left="567" w:hanging="425"/>
        <w:rPr>
          <w:rFonts w:cstheme="minorHAnsi"/>
        </w:rPr>
      </w:pPr>
      <w:r w:rsidRPr="003F0E29">
        <w:rPr>
          <w:rFonts w:cstheme="minorHAnsi"/>
        </w:rPr>
        <w:t xml:space="preserve">As </w:t>
      </w:r>
      <w:r w:rsidR="003F0E29" w:rsidRPr="003F0E29">
        <w:rPr>
          <w:rFonts w:cstheme="minorHAnsi"/>
        </w:rPr>
        <w:t>required in</w:t>
      </w:r>
      <w:r w:rsidRPr="003F0E29">
        <w:rPr>
          <w:rFonts w:cstheme="minorHAnsi"/>
        </w:rPr>
        <w:t xml:space="preserve"> </w:t>
      </w:r>
      <w:r w:rsidRPr="003F0E29">
        <w:rPr>
          <w:rFonts w:cstheme="minorHAnsi"/>
          <w:b/>
        </w:rPr>
        <w:t>section 30 (3)</w:t>
      </w:r>
      <w:r w:rsidRPr="003F0E29">
        <w:rPr>
          <w:rFonts w:cstheme="minorHAnsi"/>
        </w:rPr>
        <w:t xml:space="preserve"> of the Gauteng Liquor Act, 2003 the applica</w:t>
      </w:r>
      <w:r w:rsidR="003F0E29" w:rsidRPr="003F0E29">
        <w:rPr>
          <w:rFonts w:cstheme="minorHAnsi"/>
        </w:rPr>
        <w:t>nt must list</w:t>
      </w:r>
      <w:r w:rsidRPr="003F0E29">
        <w:rPr>
          <w:rFonts w:cstheme="minorHAnsi"/>
        </w:rPr>
        <w:t xml:space="preserve"> places of worship, educational institutions, similar licensed premises and public transport facilities within 500m of the applicant’s premises. </w:t>
      </w:r>
      <w:r w:rsidR="003F0E29" w:rsidRPr="003F0E29">
        <w:rPr>
          <w:rFonts w:cstheme="minorHAnsi"/>
        </w:rPr>
        <w:t>S</w:t>
      </w:r>
      <w:r w:rsidRPr="003F0E29">
        <w:rPr>
          <w:rFonts w:cstheme="minorHAnsi"/>
        </w:rPr>
        <w:t xml:space="preserve">uch details as provided in the application are incomplete and inaccurate. </w:t>
      </w:r>
      <w:r w:rsidR="003F0E29" w:rsidRPr="003F0E29">
        <w:rPr>
          <w:rFonts w:cstheme="minorHAnsi"/>
        </w:rPr>
        <w:t xml:space="preserve">For example in respect of educational facilities, the applicant declares under oath that there are none while there is a primary school approximately 200m away.  </w:t>
      </w:r>
      <w:r w:rsidRPr="003F0E29">
        <w:rPr>
          <w:rFonts w:cstheme="minorHAnsi"/>
        </w:rPr>
        <w:t xml:space="preserve">Argument on this aspect will be made at the hearing. </w:t>
      </w:r>
    </w:p>
    <w:p w14:paraId="59673AE9" w14:textId="77777777" w:rsidR="00E51ECB" w:rsidRDefault="00E51ECB" w:rsidP="00AC79DC">
      <w:pPr>
        <w:pStyle w:val="ListParagraph"/>
        <w:ind w:left="567" w:hanging="425"/>
        <w:rPr>
          <w:rFonts w:cstheme="minorHAnsi"/>
          <w:highlight w:val="yellow"/>
        </w:rPr>
      </w:pPr>
    </w:p>
    <w:p w14:paraId="06915BCB" w14:textId="00EB54EC" w:rsidR="001E240A" w:rsidRPr="00010777" w:rsidRDefault="003F0E29" w:rsidP="00AC79DC">
      <w:pPr>
        <w:pStyle w:val="ListParagraph"/>
        <w:numPr>
          <w:ilvl w:val="0"/>
          <w:numId w:val="1"/>
        </w:numPr>
        <w:spacing w:after="0" w:line="240" w:lineRule="auto"/>
        <w:ind w:left="567" w:hanging="425"/>
        <w:rPr>
          <w:rFonts w:cstheme="minorHAnsi"/>
        </w:rPr>
      </w:pPr>
      <w:r>
        <w:rPr>
          <w:rFonts w:cstheme="minorHAnsi"/>
          <w:b/>
        </w:rPr>
        <w:t>Regulation 3(2)(</w:t>
      </w:r>
      <w:r w:rsidR="001E240A" w:rsidRPr="00010777">
        <w:rPr>
          <w:rFonts w:cstheme="minorHAnsi"/>
          <w:b/>
        </w:rPr>
        <w:t>d)</w:t>
      </w:r>
      <w:r w:rsidR="001E240A" w:rsidRPr="00010777">
        <w:rPr>
          <w:rFonts w:cstheme="minorHAnsi"/>
        </w:rPr>
        <w:t xml:space="preserve"> of the Gauteng Liquor Act provides, inter alia, that:</w:t>
      </w:r>
    </w:p>
    <w:p w14:paraId="117B28D5" w14:textId="77777777" w:rsidR="001E240A" w:rsidRPr="00A3280E" w:rsidRDefault="001E240A" w:rsidP="00AC79DC">
      <w:pPr>
        <w:spacing w:after="0" w:line="240" w:lineRule="auto"/>
        <w:ind w:left="567" w:hanging="425"/>
        <w:rPr>
          <w:rFonts w:cstheme="minorHAnsi"/>
        </w:rPr>
      </w:pPr>
    </w:p>
    <w:p w14:paraId="3CDA1BB1" w14:textId="77777777" w:rsidR="001E240A" w:rsidRPr="00A3280E" w:rsidRDefault="001E240A" w:rsidP="00AC79DC">
      <w:pPr>
        <w:spacing w:after="0" w:line="240" w:lineRule="auto"/>
        <w:ind w:left="567" w:hanging="425"/>
        <w:rPr>
          <w:rFonts w:cstheme="minorHAnsi"/>
          <w:i/>
        </w:rPr>
      </w:pPr>
      <w:r w:rsidRPr="00A3280E">
        <w:rPr>
          <w:rFonts w:cstheme="minorHAnsi"/>
        </w:rPr>
        <w:t xml:space="preserve">               </w:t>
      </w:r>
      <w:r w:rsidRPr="00A3280E">
        <w:rPr>
          <w:rFonts w:cstheme="minorHAnsi"/>
          <w:i/>
        </w:rPr>
        <w:t>“(2) An application for a licence as contemplated in section 19 of the Act must be –</w:t>
      </w:r>
    </w:p>
    <w:p w14:paraId="16652481" w14:textId="77777777" w:rsidR="001E240A" w:rsidRPr="00A3280E" w:rsidRDefault="001E240A" w:rsidP="001E240A">
      <w:pPr>
        <w:pStyle w:val="Default"/>
        <w:ind w:left="567" w:hanging="567"/>
        <w:rPr>
          <w:rFonts w:asciiTheme="minorHAnsi" w:hAnsiTheme="minorHAnsi" w:cstheme="minorHAnsi"/>
          <w:i/>
          <w:sz w:val="22"/>
          <w:szCs w:val="22"/>
        </w:rPr>
      </w:pPr>
    </w:p>
    <w:p w14:paraId="41361C1D" w14:textId="77777777" w:rsidR="001E240A" w:rsidRPr="00A3280E" w:rsidRDefault="001E240A" w:rsidP="001E240A">
      <w:pPr>
        <w:pStyle w:val="Default"/>
        <w:spacing w:after="175"/>
        <w:ind w:left="1440"/>
        <w:rPr>
          <w:rFonts w:asciiTheme="minorHAnsi" w:hAnsiTheme="minorHAnsi" w:cstheme="minorHAnsi"/>
          <w:i/>
          <w:sz w:val="22"/>
          <w:szCs w:val="22"/>
        </w:rPr>
      </w:pPr>
      <w:r w:rsidRPr="00A3280E">
        <w:rPr>
          <w:rFonts w:asciiTheme="minorHAnsi" w:hAnsiTheme="minorHAnsi" w:cstheme="minorHAnsi"/>
          <w:i/>
          <w:sz w:val="22"/>
          <w:szCs w:val="22"/>
        </w:rPr>
        <w:t xml:space="preserve">d) </w:t>
      </w:r>
      <w:proofErr w:type="gramStart"/>
      <w:r w:rsidRPr="00A3280E">
        <w:rPr>
          <w:rFonts w:asciiTheme="minorHAnsi" w:hAnsiTheme="minorHAnsi" w:cstheme="minorHAnsi"/>
          <w:i/>
          <w:sz w:val="22"/>
          <w:szCs w:val="22"/>
        </w:rPr>
        <w:t>accompanied</w:t>
      </w:r>
      <w:proofErr w:type="gramEnd"/>
      <w:r w:rsidRPr="00A3280E">
        <w:rPr>
          <w:rFonts w:asciiTheme="minorHAnsi" w:hAnsiTheme="minorHAnsi" w:cstheme="minorHAnsi"/>
          <w:i/>
          <w:sz w:val="22"/>
          <w:szCs w:val="22"/>
        </w:rPr>
        <w:t xml:space="preserve"> by a comprehensive written motivation in support of the application which must include public interest requirements– </w:t>
      </w:r>
    </w:p>
    <w:p w14:paraId="53E167AA" w14:textId="77777777" w:rsidR="001E240A" w:rsidRPr="00A3280E" w:rsidRDefault="001E240A" w:rsidP="001E240A">
      <w:pPr>
        <w:pStyle w:val="Default"/>
        <w:spacing w:after="175"/>
        <w:ind w:left="720" w:firstLine="720"/>
        <w:rPr>
          <w:rFonts w:asciiTheme="minorHAnsi" w:hAnsiTheme="minorHAnsi" w:cstheme="minorHAnsi"/>
          <w:i/>
          <w:sz w:val="22"/>
          <w:szCs w:val="22"/>
        </w:rPr>
      </w:pPr>
      <w:r w:rsidRPr="00A3280E">
        <w:rPr>
          <w:rFonts w:asciiTheme="minorHAnsi" w:hAnsiTheme="minorHAnsi" w:cstheme="minorHAnsi"/>
          <w:i/>
          <w:sz w:val="22"/>
          <w:szCs w:val="22"/>
        </w:rPr>
        <w:t>(</w:t>
      </w:r>
      <w:proofErr w:type="spellStart"/>
      <w:r w:rsidRPr="00A3280E">
        <w:rPr>
          <w:rFonts w:asciiTheme="minorHAnsi" w:hAnsiTheme="minorHAnsi" w:cstheme="minorHAnsi"/>
          <w:i/>
          <w:sz w:val="22"/>
          <w:szCs w:val="22"/>
        </w:rPr>
        <w:t>i</w:t>
      </w:r>
      <w:proofErr w:type="spellEnd"/>
      <w:r w:rsidRPr="00A3280E">
        <w:rPr>
          <w:rFonts w:asciiTheme="minorHAnsi" w:hAnsiTheme="minorHAnsi" w:cstheme="minorHAnsi"/>
          <w:i/>
          <w:sz w:val="22"/>
          <w:szCs w:val="22"/>
        </w:rPr>
        <w:t xml:space="preserve">) </w:t>
      </w:r>
      <w:proofErr w:type="gramStart"/>
      <w:r w:rsidRPr="00A3280E">
        <w:rPr>
          <w:rFonts w:asciiTheme="minorHAnsi" w:hAnsiTheme="minorHAnsi" w:cstheme="minorHAnsi"/>
          <w:i/>
          <w:sz w:val="22"/>
          <w:szCs w:val="22"/>
        </w:rPr>
        <w:t>the</w:t>
      </w:r>
      <w:proofErr w:type="gramEnd"/>
      <w:r w:rsidRPr="00A3280E">
        <w:rPr>
          <w:rFonts w:asciiTheme="minorHAnsi" w:hAnsiTheme="minorHAnsi" w:cstheme="minorHAnsi"/>
          <w:i/>
          <w:sz w:val="22"/>
          <w:szCs w:val="22"/>
        </w:rPr>
        <w:t xml:space="preserve"> </w:t>
      </w:r>
      <w:r w:rsidRPr="003F0E29">
        <w:rPr>
          <w:rFonts w:asciiTheme="minorHAnsi" w:hAnsiTheme="minorHAnsi" w:cstheme="minorHAnsi"/>
          <w:i/>
          <w:sz w:val="22"/>
          <w:szCs w:val="22"/>
          <w:u w:val="single"/>
        </w:rPr>
        <w:t>need</w:t>
      </w:r>
      <w:r w:rsidRPr="00A3280E">
        <w:rPr>
          <w:rFonts w:asciiTheme="minorHAnsi" w:hAnsiTheme="minorHAnsi" w:cstheme="minorHAnsi"/>
          <w:i/>
          <w:sz w:val="22"/>
          <w:szCs w:val="22"/>
        </w:rPr>
        <w:t xml:space="preserve"> for a liquor outlet in the area,</w:t>
      </w:r>
    </w:p>
    <w:p w14:paraId="0952CA84" w14:textId="77777777" w:rsidR="001E240A" w:rsidRDefault="001E240A" w:rsidP="001E240A">
      <w:pPr>
        <w:pStyle w:val="Default"/>
        <w:spacing w:after="175"/>
        <w:ind w:left="1287" w:firstLine="153"/>
        <w:rPr>
          <w:rFonts w:asciiTheme="minorHAnsi" w:hAnsiTheme="minorHAnsi" w:cstheme="minorHAnsi"/>
          <w:i/>
          <w:sz w:val="22"/>
          <w:szCs w:val="22"/>
        </w:rPr>
      </w:pPr>
      <w:r w:rsidRPr="00A3280E">
        <w:rPr>
          <w:rFonts w:asciiTheme="minorHAnsi" w:hAnsiTheme="minorHAnsi" w:cstheme="minorHAnsi"/>
          <w:i/>
          <w:sz w:val="22"/>
          <w:szCs w:val="22"/>
        </w:rPr>
        <w:t xml:space="preserve">(ii) </w:t>
      </w:r>
      <w:proofErr w:type="gramStart"/>
      <w:r w:rsidRPr="00A3280E">
        <w:rPr>
          <w:rFonts w:asciiTheme="minorHAnsi" w:hAnsiTheme="minorHAnsi" w:cstheme="minorHAnsi"/>
          <w:i/>
          <w:sz w:val="22"/>
          <w:szCs w:val="22"/>
        </w:rPr>
        <w:t>the</w:t>
      </w:r>
      <w:proofErr w:type="gramEnd"/>
      <w:r w:rsidRPr="00A3280E">
        <w:rPr>
          <w:rFonts w:asciiTheme="minorHAnsi" w:hAnsiTheme="minorHAnsi" w:cstheme="minorHAnsi"/>
          <w:i/>
          <w:sz w:val="22"/>
          <w:szCs w:val="22"/>
        </w:rPr>
        <w:t xml:space="preserve"> </w:t>
      </w:r>
      <w:r w:rsidRPr="003F0E29">
        <w:rPr>
          <w:rFonts w:asciiTheme="minorHAnsi" w:hAnsiTheme="minorHAnsi" w:cstheme="minorHAnsi"/>
          <w:i/>
          <w:sz w:val="22"/>
          <w:szCs w:val="22"/>
          <w:u w:val="single"/>
        </w:rPr>
        <w:t>impact</w:t>
      </w:r>
      <w:r w:rsidRPr="00A3280E">
        <w:rPr>
          <w:rFonts w:asciiTheme="minorHAnsi" w:hAnsiTheme="minorHAnsi" w:cstheme="minorHAnsi"/>
          <w:i/>
          <w:sz w:val="22"/>
          <w:szCs w:val="22"/>
        </w:rPr>
        <w:t xml:space="preserve"> of a liquor outlet in the area</w:t>
      </w:r>
    </w:p>
    <w:p w14:paraId="482FD0B1" w14:textId="77777777" w:rsidR="001E240A" w:rsidRPr="00A3280E" w:rsidRDefault="001E240A" w:rsidP="001E240A">
      <w:pPr>
        <w:pStyle w:val="Default"/>
        <w:spacing w:after="175"/>
        <w:ind w:left="1287" w:firstLine="153"/>
        <w:rPr>
          <w:rFonts w:asciiTheme="minorHAnsi" w:hAnsiTheme="minorHAnsi" w:cstheme="minorHAnsi"/>
          <w:i/>
          <w:sz w:val="22"/>
          <w:szCs w:val="22"/>
        </w:rPr>
      </w:pPr>
      <w:r>
        <w:rPr>
          <w:rFonts w:asciiTheme="minorHAnsi" w:hAnsiTheme="minorHAnsi" w:cstheme="minorHAnsi"/>
          <w:i/>
          <w:sz w:val="22"/>
          <w:szCs w:val="22"/>
        </w:rPr>
        <w:t>…</w:t>
      </w:r>
    </w:p>
    <w:p w14:paraId="6D65EC9E" w14:textId="77777777" w:rsidR="001E240A" w:rsidRPr="00A3280E" w:rsidRDefault="001E240A" w:rsidP="001E240A">
      <w:pPr>
        <w:pStyle w:val="Default"/>
        <w:ind w:left="1440"/>
        <w:rPr>
          <w:rFonts w:asciiTheme="minorHAnsi" w:hAnsiTheme="minorHAnsi" w:cstheme="minorHAnsi"/>
          <w:i/>
          <w:sz w:val="22"/>
          <w:szCs w:val="22"/>
        </w:rPr>
      </w:pPr>
      <w:r w:rsidRPr="00A3280E">
        <w:rPr>
          <w:rFonts w:asciiTheme="minorHAnsi" w:hAnsiTheme="minorHAnsi" w:cstheme="minorHAnsi"/>
          <w:i/>
          <w:sz w:val="22"/>
          <w:szCs w:val="22"/>
        </w:rPr>
        <w:t xml:space="preserve">(vi) </w:t>
      </w:r>
      <w:proofErr w:type="gramStart"/>
      <w:r w:rsidRPr="00A3280E">
        <w:rPr>
          <w:rFonts w:asciiTheme="minorHAnsi" w:hAnsiTheme="minorHAnsi" w:cstheme="minorHAnsi"/>
          <w:i/>
          <w:sz w:val="22"/>
          <w:szCs w:val="22"/>
        </w:rPr>
        <w:t>the</w:t>
      </w:r>
      <w:proofErr w:type="gramEnd"/>
      <w:r w:rsidRPr="00A3280E">
        <w:rPr>
          <w:rFonts w:asciiTheme="minorHAnsi" w:hAnsiTheme="minorHAnsi" w:cstheme="minorHAnsi"/>
          <w:i/>
          <w:sz w:val="22"/>
          <w:szCs w:val="22"/>
        </w:rPr>
        <w:t xml:space="preserve"> proximity of other liquor outlets, educational institutions, places of worship and public transport facilities”</w:t>
      </w:r>
    </w:p>
    <w:p w14:paraId="7A334CD3" w14:textId="77777777" w:rsidR="001E240A" w:rsidRPr="00A3280E" w:rsidRDefault="001E240A" w:rsidP="001E240A">
      <w:pPr>
        <w:pStyle w:val="Default"/>
        <w:ind w:left="567" w:hanging="567"/>
        <w:rPr>
          <w:rFonts w:asciiTheme="minorHAnsi" w:hAnsiTheme="minorHAnsi" w:cstheme="minorHAnsi"/>
          <w:i/>
          <w:sz w:val="22"/>
          <w:szCs w:val="22"/>
        </w:rPr>
      </w:pPr>
    </w:p>
    <w:p w14:paraId="1D173C5B" w14:textId="5F2598E1" w:rsidR="001E240A" w:rsidRDefault="001E240A" w:rsidP="00580619">
      <w:pPr>
        <w:pStyle w:val="Default"/>
        <w:ind w:left="851" w:hanging="567"/>
        <w:rPr>
          <w:rFonts w:asciiTheme="minorHAnsi" w:hAnsiTheme="minorHAnsi" w:cstheme="minorHAnsi"/>
          <w:sz w:val="22"/>
          <w:szCs w:val="22"/>
        </w:rPr>
      </w:pPr>
      <w:r w:rsidRPr="00A3280E">
        <w:rPr>
          <w:rFonts w:asciiTheme="minorHAnsi" w:hAnsiTheme="minorHAnsi" w:cstheme="minorHAnsi"/>
          <w:sz w:val="22"/>
          <w:szCs w:val="22"/>
        </w:rPr>
        <w:tab/>
        <w:t>The MRA believe</w:t>
      </w:r>
      <w:r>
        <w:rPr>
          <w:rFonts w:asciiTheme="minorHAnsi" w:hAnsiTheme="minorHAnsi" w:cstheme="minorHAnsi"/>
          <w:sz w:val="22"/>
          <w:szCs w:val="22"/>
        </w:rPr>
        <w:t>s</w:t>
      </w:r>
      <w:r w:rsidRPr="00A3280E">
        <w:rPr>
          <w:rFonts w:asciiTheme="minorHAnsi" w:hAnsiTheme="minorHAnsi" w:cstheme="minorHAnsi"/>
          <w:sz w:val="22"/>
          <w:szCs w:val="22"/>
        </w:rPr>
        <w:t xml:space="preserve"> that the present application </w:t>
      </w:r>
      <w:r>
        <w:rPr>
          <w:rFonts w:asciiTheme="minorHAnsi" w:hAnsiTheme="minorHAnsi" w:cstheme="minorHAnsi"/>
          <w:sz w:val="22"/>
          <w:szCs w:val="22"/>
        </w:rPr>
        <w:t>does not address</w:t>
      </w:r>
      <w:r w:rsidR="003F0E29">
        <w:rPr>
          <w:rFonts w:asciiTheme="minorHAnsi" w:hAnsiTheme="minorHAnsi" w:cstheme="minorHAnsi"/>
          <w:sz w:val="22"/>
          <w:szCs w:val="22"/>
        </w:rPr>
        <w:t xml:space="preserve"> either</w:t>
      </w:r>
      <w:r>
        <w:rPr>
          <w:rFonts w:asciiTheme="minorHAnsi" w:hAnsiTheme="minorHAnsi" w:cstheme="minorHAnsi"/>
          <w:sz w:val="22"/>
          <w:szCs w:val="22"/>
        </w:rPr>
        <w:t xml:space="preserve"> the </w:t>
      </w:r>
      <w:r w:rsidRPr="003F0E29">
        <w:rPr>
          <w:rFonts w:asciiTheme="minorHAnsi" w:hAnsiTheme="minorHAnsi" w:cstheme="minorHAnsi"/>
          <w:sz w:val="22"/>
          <w:szCs w:val="22"/>
          <w:u w:val="single"/>
        </w:rPr>
        <w:t>need</w:t>
      </w:r>
      <w:r>
        <w:rPr>
          <w:rFonts w:asciiTheme="minorHAnsi" w:hAnsiTheme="minorHAnsi" w:cstheme="minorHAnsi"/>
          <w:sz w:val="22"/>
          <w:szCs w:val="22"/>
        </w:rPr>
        <w:t xml:space="preserve"> for a liquor outlet in the area, nor the </w:t>
      </w:r>
      <w:r w:rsidRPr="003F0E29">
        <w:rPr>
          <w:rFonts w:asciiTheme="minorHAnsi" w:hAnsiTheme="minorHAnsi" w:cstheme="minorHAnsi"/>
          <w:sz w:val="22"/>
          <w:szCs w:val="22"/>
          <w:u w:val="single"/>
        </w:rPr>
        <w:t>impact</w:t>
      </w:r>
      <w:r>
        <w:rPr>
          <w:rFonts w:asciiTheme="minorHAnsi" w:hAnsiTheme="minorHAnsi" w:cstheme="minorHAnsi"/>
          <w:sz w:val="22"/>
          <w:szCs w:val="22"/>
        </w:rPr>
        <w:t xml:space="preserve"> of a liquor outlet in the area</w:t>
      </w:r>
      <w:r w:rsidRPr="00A3280E">
        <w:rPr>
          <w:rFonts w:asciiTheme="minorHAnsi" w:hAnsiTheme="minorHAnsi" w:cstheme="minorHAnsi"/>
          <w:sz w:val="22"/>
          <w:szCs w:val="22"/>
        </w:rPr>
        <w:t>.</w:t>
      </w:r>
      <w:r>
        <w:rPr>
          <w:rFonts w:asciiTheme="minorHAnsi" w:hAnsiTheme="minorHAnsi" w:cstheme="minorHAnsi"/>
          <w:sz w:val="22"/>
          <w:szCs w:val="22"/>
        </w:rPr>
        <w:t xml:space="preserve"> </w:t>
      </w:r>
    </w:p>
    <w:p w14:paraId="1F7332B9" w14:textId="4066E3F4" w:rsidR="001E240A" w:rsidRDefault="001E240A" w:rsidP="00580619">
      <w:pPr>
        <w:pStyle w:val="Default"/>
        <w:ind w:left="851"/>
        <w:rPr>
          <w:rFonts w:asciiTheme="minorHAnsi" w:hAnsiTheme="minorHAnsi" w:cstheme="minorHAnsi"/>
          <w:sz w:val="22"/>
          <w:szCs w:val="22"/>
        </w:rPr>
      </w:pPr>
      <w:r>
        <w:rPr>
          <w:rFonts w:asciiTheme="minorHAnsi" w:hAnsiTheme="minorHAnsi" w:cstheme="minorHAnsi"/>
          <w:sz w:val="22"/>
          <w:szCs w:val="22"/>
        </w:rPr>
        <w:t xml:space="preserve">Furthermore, incorrect </w:t>
      </w:r>
      <w:r w:rsidR="003F0E29">
        <w:rPr>
          <w:rFonts w:asciiTheme="minorHAnsi" w:hAnsiTheme="minorHAnsi" w:cstheme="minorHAnsi"/>
          <w:sz w:val="22"/>
          <w:szCs w:val="22"/>
        </w:rPr>
        <w:t xml:space="preserve">and incomplete </w:t>
      </w:r>
      <w:r>
        <w:rPr>
          <w:rFonts w:asciiTheme="minorHAnsi" w:hAnsiTheme="minorHAnsi" w:cstheme="minorHAnsi"/>
          <w:sz w:val="22"/>
          <w:szCs w:val="22"/>
        </w:rPr>
        <w:t>information is presented regarding:</w:t>
      </w:r>
    </w:p>
    <w:p w14:paraId="216D9782" w14:textId="71519E91" w:rsidR="001E240A" w:rsidRDefault="001E240A" w:rsidP="00D55002">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other liquor outlets</w:t>
      </w:r>
      <w:r w:rsidR="003F0E29">
        <w:rPr>
          <w:rFonts w:asciiTheme="minorHAnsi" w:hAnsiTheme="minorHAnsi" w:cstheme="minorHAnsi"/>
          <w:sz w:val="22"/>
          <w:szCs w:val="22"/>
        </w:rPr>
        <w:t xml:space="preserve"> – numerous are missing</w:t>
      </w:r>
      <w:r>
        <w:rPr>
          <w:rFonts w:asciiTheme="minorHAnsi" w:hAnsiTheme="minorHAnsi" w:cstheme="minorHAnsi"/>
          <w:sz w:val="22"/>
          <w:szCs w:val="22"/>
        </w:rPr>
        <w:t>;</w:t>
      </w:r>
    </w:p>
    <w:p w14:paraId="045A27D4" w14:textId="621640C3" w:rsidR="001E240A" w:rsidRDefault="003F0E29" w:rsidP="00D55002">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educational institutions – none is listed</w:t>
      </w:r>
      <w:r w:rsidR="001E240A">
        <w:rPr>
          <w:rFonts w:asciiTheme="minorHAnsi" w:hAnsiTheme="minorHAnsi" w:cstheme="minorHAnsi"/>
          <w:sz w:val="22"/>
          <w:szCs w:val="22"/>
        </w:rPr>
        <w:t>;</w:t>
      </w:r>
    </w:p>
    <w:p w14:paraId="11B69C14" w14:textId="22159B24" w:rsidR="001E240A" w:rsidRDefault="001E240A" w:rsidP="00D55002">
      <w:pPr>
        <w:pStyle w:val="Default"/>
        <w:numPr>
          <w:ilvl w:val="0"/>
          <w:numId w:val="9"/>
        </w:numPr>
        <w:rPr>
          <w:rFonts w:asciiTheme="minorHAnsi" w:hAnsiTheme="minorHAnsi" w:cstheme="minorHAnsi"/>
          <w:sz w:val="22"/>
          <w:szCs w:val="22"/>
        </w:rPr>
      </w:pPr>
      <w:proofErr w:type="gramStart"/>
      <w:r>
        <w:rPr>
          <w:rFonts w:asciiTheme="minorHAnsi" w:hAnsiTheme="minorHAnsi" w:cstheme="minorHAnsi"/>
          <w:sz w:val="22"/>
          <w:szCs w:val="22"/>
        </w:rPr>
        <w:t>places</w:t>
      </w:r>
      <w:proofErr w:type="gramEnd"/>
      <w:r>
        <w:rPr>
          <w:rFonts w:asciiTheme="minorHAnsi" w:hAnsiTheme="minorHAnsi" w:cstheme="minorHAnsi"/>
          <w:sz w:val="22"/>
          <w:szCs w:val="22"/>
        </w:rPr>
        <w:t xml:space="preserve"> of worship</w:t>
      </w:r>
      <w:r w:rsidR="003F0E29">
        <w:rPr>
          <w:rFonts w:asciiTheme="minorHAnsi" w:hAnsiTheme="minorHAnsi" w:cstheme="minorHAnsi"/>
          <w:sz w:val="22"/>
          <w:szCs w:val="22"/>
        </w:rPr>
        <w:t xml:space="preserve"> – </w:t>
      </w:r>
      <w:r>
        <w:rPr>
          <w:rFonts w:asciiTheme="minorHAnsi" w:hAnsiTheme="minorHAnsi" w:cstheme="minorHAnsi"/>
          <w:sz w:val="22"/>
          <w:szCs w:val="22"/>
        </w:rPr>
        <w:t xml:space="preserve">quite a number </w:t>
      </w:r>
      <w:r w:rsidR="003F0E29">
        <w:rPr>
          <w:rFonts w:asciiTheme="minorHAnsi" w:hAnsiTheme="minorHAnsi" w:cstheme="minorHAnsi"/>
          <w:sz w:val="22"/>
          <w:szCs w:val="22"/>
        </w:rPr>
        <w:t>is</w:t>
      </w:r>
      <w:r>
        <w:rPr>
          <w:rFonts w:asciiTheme="minorHAnsi" w:hAnsiTheme="minorHAnsi" w:cstheme="minorHAnsi"/>
          <w:sz w:val="22"/>
          <w:szCs w:val="22"/>
        </w:rPr>
        <w:t xml:space="preserve"> outstanding.</w:t>
      </w:r>
    </w:p>
    <w:p w14:paraId="64478F79" w14:textId="77777777" w:rsidR="001E240A" w:rsidRPr="00A3280E" w:rsidRDefault="001E240A" w:rsidP="00BB0034">
      <w:pPr>
        <w:spacing w:after="0" w:line="240" w:lineRule="auto"/>
        <w:ind w:left="851" w:hanging="425"/>
        <w:rPr>
          <w:rFonts w:cstheme="minorHAnsi"/>
          <w:color w:val="000000" w:themeColor="text1"/>
        </w:rPr>
      </w:pPr>
    </w:p>
    <w:p w14:paraId="57CA637E" w14:textId="25C542BD" w:rsidR="00C60C12" w:rsidRPr="00010777" w:rsidRDefault="00C60C12" w:rsidP="00AC79DC">
      <w:pPr>
        <w:pStyle w:val="ListParagraph"/>
        <w:numPr>
          <w:ilvl w:val="0"/>
          <w:numId w:val="1"/>
        </w:numPr>
        <w:spacing w:after="0" w:line="240" w:lineRule="auto"/>
        <w:ind w:left="567" w:hanging="425"/>
        <w:rPr>
          <w:rFonts w:cstheme="minorHAnsi"/>
        </w:rPr>
      </w:pPr>
      <w:r w:rsidRPr="00010777">
        <w:rPr>
          <w:rFonts w:cstheme="minorHAnsi"/>
        </w:rPr>
        <w:t xml:space="preserve">The MRA wishes to </w:t>
      </w:r>
      <w:r w:rsidR="003F0E29">
        <w:rPr>
          <w:rFonts w:cstheme="minorHAnsi"/>
        </w:rPr>
        <w:t>state</w:t>
      </w:r>
      <w:r w:rsidRPr="00010777">
        <w:rPr>
          <w:rFonts w:cstheme="minorHAnsi"/>
        </w:rPr>
        <w:t xml:space="preserve"> the following:</w:t>
      </w:r>
    </w:p>
    <w:p w14:paraId="27F7317A" w14:textId="2A319200" w:rsidR="00010777" w:rsidRDefault="00C60C12" w:rsidP="00AC79DC">
      <w:pPr>
        <w:pStyle w:val="Default"/>
        <w:ind w:left="567" w:hanging="425"/>
        <w:rPr>
          <w:rFonts w:asciiTheme="minorHAnsi" w:hAnsiTheme="minorHAnsi" w:cstheme="minorHAnsi"/>
          <w:sz w:val="22"/>
          <w:szCs w:val="22"/>
        </w:rPr>
      </w:pPr>
      <w:r w:rsidRPr="00010777">
        <w:rPr>
          <w:rFonts w:asciiTheme="minorHAnsi" w:hAnsiTheme="minorHAnsi" w:cstheme="minorHAnsi"/>
          <w:sz w:val="22"/>
          <w:szCs w:val="22"/>
        </w:rPr>
        <w:t xml:space="preserve">         At last count there are </w:t>
      </w:r>
      <w:r w:rsidR="003F0E29">
        <w:rPr>
          <w:rFonts w:asciiTheme="minorHAnsi" w:hAnsiTheme="minorHAnsi" w:cstheme="minorHAnsi"/>
          <w:sz w:val="22"/>
          <w:szCs w:val="22"/>
        </w:rPr>
        <w:t xml:space="preserve">more than 50 </w:t>
      </w:r>
      <w:r w:rsidRPr="003F0E29">
        <w:rPr>
          <w:rFonts w:asciiTheme="minorHAnsi" w:hAnsiTheme="minorHAnsi" w:cstheme="minorHAnsi"/>
          <w:sz w:val="22"/>
          <w:szCs w:val="22"/>
        </w:rPr>
        <w:t>l</w:t>
      </w:r>
      <w:r w:rsidRPr="00C60C12">
        <w:rPr>
          <w:rFonts w:asciiTheme="minorHAnsi" w:hAnsiTheme="minorHAnsi" w:cstheme="minorHAnsi"/>
          <w:sz w:val="22"/>
          <w:szCs w:val="22"/>
        </w:rPr>
        <w:t xml:space="preserve">iquor </w:t>
      </w:r>
      <w:proofErr w:type="spellStart"/>
      <w:r w:rsidR="00010777">
        <w:rPr>
          <w:rFonts w:asciiTheme="minorHAnsi" w:hAnsiTheme="minorHAnsi" w:cstheme="minorHAnsi"/>
          <w:sz w:val="22"/>
          <w:szCs w:val="22"/>
        </w:rPr>
        <w:t>licenced</w:t>
      </w:r>
      <w:proofErr w:type="spellEnd"/>
      <w:r w:rsidR="00010777">
        <w:rPr>
          <w:rFonts w:asciiTheme="minorHAnsi" w:hAnsiTheme="minorHAnsi" w:cstheme="minorHAnsi"/>
          <w:sz w:val="22"/>
          <w:szCs w:val="22"/>
        </w:rPr>
        <w:t xml:space="preserve"> premises</w:t>
      </w:r>
      <w:r w:rsidR="003F0E29">
        <w:rPr>
          <w:rFonts w:asciiTheme="minorHAnsi" w:hAnsiTheme="minorHAnsi" w:cstheme="minorHAnsi"/>
          <w:sz w:val="22"/>
          <w:szCs w:val="22"/>
        </w:rPr>
        <w:t xml:space="preserve"> within a 1 km radius from the </w:t>
      </w:r>
      <w:proofErr w:type="spellStart"/>
      <w:r w:rsidR="003F0E29">
        <w:rPr>
          <w:rFonts w:asciiTheme="minorHAnsi" w:hAnsiTheme="minorHAnsi" w:cstheme="minorHAnsi"/>
          <w:sz w:val="22"/>
          <w:szCs w:val="22"/>
        </w:rPr>
        <w:t>centre</w:t>
      </w:r>
      <w:proofErr w:type="spellEnd"/>
      <w:r w:rsidR="003F0E29">
        <w:rPr>
          <w:rFonts w:asciiTheme="minorHAnsi" w:hAnsiTheme="minorHAnsi" w:cstheme="minorHAnsi"/>
          <w:sz w:val="22"/>
          <w:szCs w:val="22"/>
        </w:rPr>
        <w:t xml:space="preserve"> of </w:t>
      </w:r>
      <w:r w:rsidRPr="00C60C12">
        <w:rPr>
          <w:rFonts w:asciiTheme="minorHAnsi" w:hAnsiTheme="minorHAnsi" w:cstheme="minorHAnsi"/>
          <w:sz w:val="22"/>
          <w:szCs w:val="22"/>
        </w:rPr>
        <w:t>Melville</w:t>
      </w:r>
      <w:r w:rsidR="003F0E29">
        <w:rPr>
          <w:rFonts w:asciiTheme="minorHAnsi" w:hAnsiTheme="minorHAnsi" w:cstheme="minorHAnsi"/>
          <w:sz w:val="22"/>
          <w:szCs w:val="22"/>
        </w:rPr>
        <w:t>.  I</w:t>
      </w:r>
      <w:r w:rsidR="00010777">
        <w:rPr>
          <w:rFonts w:asciiTheme="minorHAnsi" w:hAnsiTheme="minorHAnsi" w:cstheme="minorHAnsi"/>
          <w:sz w:val="22"/>
          <w:szCs w:val="22"/>
        </w:rPr>
        <w:t>t</w:t>
      </w:r>
      <w:r w:rsidR="003F0E29">
        <w:rPr>
          <w:rFonts w:asciiTheme="minorHAnsi" w:hAnsiTheme="minorHAnsi" w:cstheme="minorHAnsi"/>
          <w:sz w:val="22"/>
          <w:szCs w:val="22"/>
        </w:rPr>
        <w:t xml:space="preserve"> </w:t>
      </w:r>
      <w:r w:rsidR="00010777">
        <w:rPr>
          <w:rFonts w:asciiTheme="minorHAnsi" w:hAnsiTheme="minorHAnsi" w:cstheme="minorHAnsi"/>
          <w:sz w:val="22"/>
          <w:szCs w:val="22"/>
        </w:rPr>
        <w:t>seems the practice at the G</w:t>
      </w:r>
      <w:r w:rsidR="007A02E0">
        <w:rPr>
          <w:rFonts w:asciiTheme="minorHAnsi" w:hAnsiTheme="minorHAnsi" w:cstheme="minorHAnsi"/>
          <w:sz w:val="22"/>
          <w:szCs w:val="22"/>
        </w:rPr>
        <w:t xml:space="preserve">auteng Liquor Board </w:t>
      </w:r>
      <w:r w:rsidR="00010777">
        <w:rPr>
          <w:rFonts w:asciiTheme="minorHAnsi" w:hAnsiTheme="minorHAnsi" w:cstheme="minorHAnsi"/>
          <w:sz w:val="22"/>
          <w:szCs w:val="22"/>
        </w:rPr>
        <w:t xml:space="preserve">is to </w:t>
      </w:r>
      <w:r w:rsidR="003F0E29">
        <w:rPr>
          <w:rFonts w:asciiTheme="minorHAnsi" w:hAnsiTheme="minorHAnsi" w:cstheme="minorHAnsi"/>
          <w:sz w:val="22"/>
          <w:szCs w:val="22"/>
        </w:rPr>
        <w:t>“</w:t>
      </w:r>
      <w:r w:rsidR="00010777">
        <w:rPr>
          <w:rFonts w:asciiTheme="minorHAnsi" w:hAnsiTheme="minorHAnsi" w:cstheme="minorHAnsi"/>
          <w:sz w:val="22"/>
          <w:szCs w:val="22"/>
        </w:rPr>
        <w:t>revive</w:t>
      </w:r>
      <w:r w:rsidR="003F0E29">
        <w:rPr>
          <w:rFonts w:asciiTheme="minorHAnsi" w:hAnsiTheme="minorHAnsi" w:cstheme="minorHAnsi"/>
          <w:sz w:val="22"/>
          <w:szCs w:val="22"/>
        </w:rPr>
        <w:t>”</w:t>
      </w:r>
      <w:r w:rsidR="00010777">
        <w:rPr>
          <w:rFonts w:asciiTheme="minorHAnsi" w:hAnsiTheme="minorHAnsi" w:cstheme="minorHAnsi"/>
          <w:sz w:val="22"/>
          <w:szCs w:val="22"/>
        </w:rPr>
        <w:t xml:space="preserve"> old lapsed </w:t>
      </w:r>
      <w:proofErr w:type="spellStart"/>
      <w:r w:rsidR="00010777">
        <w:rPr>
          <w:rFonts w:asciiTheme="minorHAnsi" w:hAnsiTheme="minorHAnsi" w:cstheme="minorHAnsi"/>
          <w:sz w:val="22"/>
          <w:szCs w:val="22"/>
        </w:rPr>
        <w:t>licences</w:t>
      </w:r>
      <w:proofErr w:type="spellEnd"/>
      <w:r w:rsidR="00010777">
        <w:rPr>
          <w:rFonts w:asciiTheme="minorHAnsi" w:hAnsiTheme="minorHAnsi" w:cstheme="minorHAnsi"/>
          <w:sz w:val="22"/>
          <w:szCs w:val="22"/>
        </w:rPr>
        <w:t xml:space="preserve"> and then transfer them</w:t>
      </w:r>
      <w:r w:rsidRPr="00C60C12">
        <w:rPr>
          <w:rFonts w:asciiTheme="minorHAnsi" w:hAnsiTheme="minorHAnsi" w:cstheme="minorHAnsi"/>
          <w:sz w:val="22"/>
          <w:szCs w:val="22"/>
        </w:rPr>
        <w:t>.</w:t>
      </w:r>
      <w:r w:rsidR="00010777">
        <w:rPr>
          <w:rFonts w:asciiTheme="minorHAnsi" w:hAnsiTheme="minorHAnsi" w:cstheme="minorHAnsi"/>
          <w:sz w:val="22"/>
          <w:szCs w:val="22"/>
        </w:rPr>
        <w:t xml:space="preserve">  This practice makes it very uncertain to determine the number of active </w:t>
      </w:r>
      <w:proofErr w:type="spellStart"/>
      <w:r w:rsidR="00010777">
        <w:rPr>
          <w:rFonts w:asciiTheme="minorHAnsi" w:hAnsiTheme="minorHAnsi" w:cstheme="minorHAnsi"/>
          <w:sz w:val="22"/>
          <w:szCs w:val="22"/>
        </w:rPr>
        <w:t>licenced</w:t>
      </w:r>
      <w:proofErr w:type="spellEnd"/>
      <w:r w:rsidR="00010777">
        <w:rPr>
          <w:rFonts w:asciiTheme="minorHAnsi" w:hAnsiTheme="minorHAnsi" w:cstheme="minorHAnsi"/>
          <w:sz w:val="22"/>
          <w:szCs w:val="22"/>
        </w:rPr>
        <w:t xml:space="preserve"> premises.  The establishments listed by the applicant are not a correct reflection of either the existing operators or those</w:t>
      </w:r>
      <w:r w:rsidR="00232C76">
        <w:rPr>
          <w:rFonts w:asciiTheme="minorHAnsi" w:hAnsiTheme="minorHAnsi" w:cstheme="minorHAnsi"/>
          <w:sz w:val="22"/>
          <w:szCs w:val="22"/>
        </w:rPr>
        <w:t xml:space="preserve"> premises</w:t>
      </w:r>
      <w:r w:rsidR="00010777">
        <w:rPr>
          <w:rFonts w:asciiTheme="minorHAnsi" w:hAnsiTheme="minorHAnsi" w:cstheme="minorHAnsi"/>
          <w:sz w:val="22"/>
          <w:szCs w:val="22"/>
        </w:rPr>
        <w:t xml:space="preserve"> with </w:t>
      </w:r>
      <w:proofErr w:type="spellStart"/>
      <w:r w:rsidR="00010777">
        <w:rPr>
          <w:rFonts w:asciiTheme="minorHAnsi" w:hAnsiTheme="minorHAnsi" w:cstheme="minorHAnsi"/>
          <w:sz w:val="22"/>
          <w:szCs w:val="22"/>
        </w:rPr>
        <w:t>licences</w:t>
      </w:r>
      <w:proofErr w:type="spellEnd"/>
      <w:r w:rsidR="00010777">
        <w:rPr>
          <w:rFonts w:asciiTheme="minorHAnsi" w:hAnsiTheme="minorHAnsi" w:cstheme="minorHAnsi"/>
          <w:sz w:val="22"/>
          <w:szCs w:val="22"/>
        </w:rPr>
        <w:t xml:space="preserve"> that can be “revived”</w:t>
      </w:r>
      <w:r w:rsidR="00232C76">
        <w:rPr>
          <w:rFonts w:asciiTheme="minorHAnsi" w:hAnsiTheme="minorHAnsi" w:cstheme="minorHAnsi"/>
          <w:sz w:val="22"/>
          <w:szCs w:val="22"/>
        </w:rPr>
        <w:t xml:space="preserve"> by the </w:t>
      </w:r>
      <w:r w:rsidR="007A02E0">
        <w:rPr>
          <w:rFonts w:asciiTheme="minorHAnsi" w:hAnsiTheme="minorHAnsi" w:cstheme="minorHAnsi"/>
          <w:sz w:val="22"/>
          <w:szCs w:val="22"/>
        </w:rPr>
        <w:t>Liquor Board</w:t>
      </w:r>
      <w:r w:rsidR="00010777">
        <w:rPr>
          <w:rFonts w:asciiTheme="minorHAnsi" w:hAnsiTheme="minorHAnsi" w:cstheme="minorHAnsi"/>
          <w:sz w:val="22"/>
          <w:szCs w:val="22"/>
        </w:rPr>
        <w:t>.</w:t>
      </w:r>
    </w:p>
    <w:p w14:paraId="608EACAA" w14:textId="77777777" w:rsidR="00C60C12" w:rsidRDefault="00C60C12" w:rsidP="00AC79DC">
      <w:pPr>
        <w:pStyle w:val="Default"/>
        <w:ind w:left="567" w:hanging="425"/>
        <w:rPr>
          <w:rFonts w:asciiTheme="minorHAnsi" w:hAnsiTheme="minorHAnsi" w:cstheme="minorHAnsi"/>
          <w:sz w:val="22"/>
          <w:szCs w:val="22"/>
        </w:rPr>
      </w:pPr>
      <w:r w:rsidRPr="00A3280E">
        <w:rPr>
          <w:rFonts w:asciiTheme="minorHAnsi" w:hAnsiTheme="minorHAnsi" w:cstheme="minorHAnsi"/>
          <w:sz w:val="22"/>
          <w:szCs w:val="22"/>
        </w:rPr>
        <w:t xml:space="preserve">    </w:t>
      </w:r>
      <w:r>
        <w:rPr>
          <w:rFonts w:asciiTheme="minorHAnsi" w:hAnsiTheme="minorHAnsi" w:cstheme="minorHAnsi"/>
          <w:sz w:val="22"/>
          <w:szCs w:val="22"/>
        </w:rPr>
        <w:tab/>
      </w:r>
    </w:p>
    <w:p w14:paraId="210A4FF2" w14:textId="35396C2F" w:rsidR="00F64759" w:rsidRPr="009448E3" w:rsidRDefault="007A02E0" w:rsidP="00AC79DC">
      <w:pPr>
        <w:pStyle w:val="Default"/>
        <w:ind w:left="567"/>
        <w:rPr>
          <w:rFonts w:cstheme="minorHAnsi"/>
          <w:color w:val="auto"/>
        </w:rPr>
      </w:pPr>
      <w:r>
        <w:rPr>
          <w:rFonts w:asciiTheme="minorHAnsi" w:hAnsiTheme="minorHAnsi" w:cstheme="minorHAnsi"/>
          <w:color w:val="auto"/>
          <w:sz w:val="22"/>
          <w:szCs w:val="22"/>
        </w:rPr>
        <w:t>T</w:t>
      </w:r>
      <w:r w:rsidR="00F64759" w:rsidRPr="009448E3">
        <w:rPr>
          <w:rFonts w:asciiTheme="minorHAnsi" w:hAnsiTheme="minorHAnsi" w:cstheme="minorHAnsi"/>
          <w:color w:val="auto"/>
          <w:sz w:val="22"/>
          <w:szCs w:val="22"/>
        </w:rPr>
        <w:t xml:space="preserve">he </w:t>
      </w:r>
      <w:r>
        <w:rPr>
          <w:rFonts w:asciiTheme="minorHAnsi" w:hAnsiTheme="minorHAnsi" w:cstheme="minorHAnsi"/>
          <w:color w:val="auto"/>
          <w:sz w:val="22"/>
          <w:szCs w:val="22"/>
        </w:rPr>
        <w:t xml:space="preserve">impact of the </w:t>
      </w:r>
      <w:r w:rsidR="00F64759" w:rsidRPr="009448E3">
        <w:rPr>
          <w:rFonts w:asciiTheme="minorHAnsi" w:hAnsiTheme="minorHAnsi" w:cstheme="minorHAnsi"/>
          <w:color w:val="auto"/>
          <w:sz w:val="22"/>
          <w:szCs w:val="22"/>
        </w:rPr>
        <w:t xml:space="preserve">oversaturation </w:t>
      </w:r>
      <w:r>
        <w:rPr>
          <w:rFonts w:asciiTheme="minorHAnsi" w:hAnsiTheme="minorHAnsi" w:cstheme="minorHAnsi"/>
          <w:color w:val="auto"/>
          <w:sz w:val="22"/>
          <w:szCs w:val="22"/>
        </w:rPr>
        <w:t xml:space="preserve">is being impacted negatively and exacerbation by </w:t>
      </w:r>
      <w:r w:rsidR="00F64759" w:rsidRPr="009448E3">
        <w:rPr>
          <w:rFonts w:asciiTheme="minorHAnsi" w:hAnsiTheme="minorHAnsi" w:cstheme="minorHAnsi"/>
          <w:color w:val="auto"/>
          <w:sz w:val="22"/>
          <w:szCs w:val="22"/>
        </w:rPr>
        <w:t xml:space="preserve">the economic </w:t>
      </w:r>
      <w:r>
        <w:rPr>
          <w:rFonts w:asciiTheme="minorHAnsi" w:hAnsiTheme="minorHAnsi" w:cstheme="minorHAnsi"/>
          <w:color w:val="auto"/>
          <w:sz w:val="22"/>
          <w:szCs w:val="22"/>
        </w:rPr>
        <w:t>situation caused by</w:t>
      </w:r>
      <w:r w:rsidR="00F64759" w:rsidRPr="009448E3">
        <w:rPr>
          <w:rFonts w:asciiTheme="minorHAnsi" w:hAnsiTheme="minorHAnsi" w:cstheme="minorHAnsi"/>
          <w:color w:val="auto"/>
          <w:sz w:val="22"/>
          <w:szCs w:val="22"/>
        </w:rPr>
        <w:t xml:space="preserve"> the pandemic </w:t>
      </w:r>
      <w:r>
        <w:rPr>
          <w:rFonts w:asciiTheme="minorHAnsi" w:hAnsiTheme="minorHAnsi" w:cstheme="minorHAnsi"/>
          <w:color w:val="auto"/>
          <w:sz w:val="22"/>
          <w:szCs w:val="22"/>
        </w:rPr>
        <w:t xml:space="preserve">which </w:t>
      </w:r>
      <w:r w:rsidR="00F64759" w:rsidRPr="009448E3">
        <w:rPr>
          <w:rFonts w:asciiTheme="minorHAnsi" w:hAnsiTheme="minorHAnsi" w:cstheme="minorHAnsi"/>
          <w:color w:val="auto"/>
          <w:sz w:val="22"/>
          <w:szCs w:val="22"/>
        </w:rPr>
        <w:t xml:space="preserve">lead to the vacating of </w:t>
      </w:r>
      <w:r>
        <w:rPr>
          <w:rFonts w:asciiTheme="minorHAnsi" w:hAnsiTheme="minorHAnsi" w:cstheme="minorHAnsi"/>
          <w:color w:val="auto"/>
          <w:sz w:val="22"/>
          <w:szCs w:val="22"/>
        </w:rPr>
        <w:t xml:space="preserve">a number of outlets, with </w:t>
      </w:r>
      <w:r w:rsidR="00F64759" w:rsidRPr="009448E3">
        <w:rPr>
          <w:rFonts w:asciiTheme="minorHAnsi" w:hAnsiTheme="minorHAnsi" w:cstheme="minorHAnsi"/>
          <w:color w:val="auto"/>
          <w:sz w:val="22"/>
          <w:szCs w:val="22"/>
        </w:rPr>
        <w:t xml:space="preserve">new tenants arriving in the area in a short space of time, who </w:t>
      </w:r>
      <w:r>
        <w:rPr>
          <w:rFonts w:asciiTheme="minorHAnsi" w:hAnsiTheme="minorHAnsi" w:cstheme="minorHAnsi"/>
          <w:color w:val="auto"/>
          <w:sz w:val="22"/>
          <w:szCs w:val="22"/>
        </w:rPr>
        <w:t xml:space="preserve">“take over” with or without knowledge of the Liquor Board </w:t>
      </w:r>
      <w:r w:rsidR="00F64759" w:rsidRPr="009448E3">
        <w:rPr>
          <w:rFonts w:asciiTheme="minorHAnsi" w:hAnsiTheme="minorHAnsi" w:cstheme="minorHAnsi"/>
          <w:color w:val="auto"/>
          <w:sz w:val="22"/>
          <w:szCs w:val="22"/>
        </w:rPr>
        <w:t xml:space="preserve">and who </w:t>
      </w:r>
      <w:r w:rsidR="007E2FF4">
        <w:rPr>
          <w:rFonts w:asciiTheme="minorHAnsi" w:hAnsiTheme="minorHAnsi" w:cstheme="minorHAnsi"/>
          <w:color w:val="auto"/>
          <w:sz w:val="22"/>
          <w:szCs w:val="22"/>
        </w:rPr>
        <w:t xml:space="preserve">are </w:t>
      </w:r>
      <w:r w:rsidR="00F64759" w:rsidRPr="009448E3">
        <w:rPr>
          <w:rFonts w:asciiTheme="minorHAnsi" w:hAnsiTheme="minorHAnsi" w:cstheme="minorHAnsi"/>
          <w:color w:val="auto"/>
          <w:sz w:val="22"/>
          <w:szCs w:val="22"/>
        </w:rPr>
        <w:t>not subject to the same scrutiny afforded by a new license application</w:t>
      </w:r>
      <w:r>
        <w:rPr>
          <w:rFonts w:asciiTheme="minorHAnsi" w:hAnsiTheme="minorHAnsi" w:cstheme="minorHAnsi"/>
          <w:color w:val="auto"/>
          <w:sz w:val="22"/>
          <w:szCs w:val="22"/>
        </w:rPr>
        <w:t xml:space="preserve"> process</w:t>
      </w:r>
      <w:r w:rsidR="00F64759" w:rsidRPr="009448E3">
        <w:rPr>
          <w:rFonts w:asciiTheme="minorHAnsi" w:hAnsiTheme="minorHAnsi" w:cstheme="minorHAnsi"/>
          <w:color w:val="auto"/>
          <w:sz w:val="22"/>
          <w:szCs w:val="22"/>
        </w:rPr>
        <w:t>.</w:t>
      </w:r>
      <w:r>
        <w:rPr>
          <w:rFonts w:asciiTheme="minorHAnsi" w:hAnsiTheme="minorHAnsi" w:cstheme="minorHAnsi"/>
          <w:color w:val="auto"/>
          <w:sz w:val="22"/>
          <w:szCs w:val="22"/>
        </w:rPr>
        <w:t xml:space="preserve">  This highlights the importance of this process that is being followed here.</w:t>
      </w:r>
    </w:p>
    <w:p w14:paraId="7BA1C46F" w14:textId="77777777" w:rsidR="007665AB" w:rsidRPr="00A3280E" w:rsidRDefault="007665AB" w:rsidP="00AC79DC">
      <w:pPr>
        <w:pStyle w:val="Default"/>
        <w:ind w:left="567" w:hanging="425"/>
        <w:rPr>
          <w:rFonts w:asciiTheme="minorHAnsi" w:hAnsiTheme="minorHAnsi" w:cstheme="minorHAnsi"/>
          <w:sz w:val="22"/>
          <w:szCs w:val="22"/>
        </w:rPr>
      </w:pPr>
    </w:p>
    <w:p w14:paraId="77572C47" w14:textId="7E97123E" w:rsidR="00FD59A5" w:rsidRPr="00A3280E" w:rsidRDefault="007C207A" w:rsidP="00AC79DC">
      <w:pPr>
        <w:spacing w:after="0" w:line="240" w:lineRule="auto"/>
        <w:ind w:left="567" w:hanging="567"/>
        <w:rPr>
          <w:rFonts w:cstheme="minorHAnsi"/>
        </w:rPr>
      </w:pPr>
      <w:r>
        <w:rPr>
          <w:rFonts w:cstheme="minorHAnsi"/>
        </w:rPr>
        <w:t>1</w:t>
      </w:r>
      <w:r w:rsidR="00D55002">
        <w:rPr>
          <w:rFonts w:cstheme="minorHAnsi"/>
        </w:rPr>
        <w:t>2</w:t>
      </w:r>
      <w:r w:rsidR="00D0262B" w:rsidRPr="00A3280E">
        <w:rPr>
          <w:rFonts w:cstheme="minorHAnsi"/>
        </w:rPr>
        <w:t xml:space="preserve">. </w:t>
      </w:r>
      <w:r w:rsidR="00EA53CD" w:rsidRPr="00A3280E">
        <w:rPr>
          <w:rFonts w:cstheme="minorHAnsi"/>
        </w:rPr>
        <w:tab/>
      </w:r>
      <w:r w:rsidR="007A02E0" w:rsidRPr="007A02E0">
        <w:rPr>
          <w:rFonts w:cstheme="minorHAnsi"/>
        </w:rPr>
        <w:t>Section 24(1)</w:t>
      </w:r>
      <w:r w:rsidR="007A02E0">
        <w:rPr>
          <w:rFonts w:cstheme="minorHAnsi"/>
        </w:rPr>
        <w:t xml:space="preserve"> requires a notice of intention to apply to be affixed to the premises – there is no proof of this having taken place.</w:t>
      </w:r>
    </w:p>
    <w:p w14:paraId="664A9BA6" w14:textId="77777777" w:rsidR="00FD59A5" w:rsidRPr="00A3280E" w:rsidRDefault="00FD59A5" w:rsidP="00AC79DC">
      <w:pPr>
        <w:spacing w:after="0" w:line="240" w:lineRule="auto"/>
        <w:ind w:left="567" w:hanging="567"/>
        <w:rPr>
          <w:rFonts w:cstheme="minorHAnsi"/>
        </w:rPr>
      </w:pPr>
    </w:p>
    <w:p w14:paraId="574212E2" w14:textId="61B58D9C" w:rsidR="00105914" w:rsidRPr="00A3280E" w:rsidRDefault="007C207A" w:rsidP="00AC79DC">
      <w:pPr>
        <w:pStyle w:val="Default"/>
        <w:tabs>
          <w:tab w:val="left" w:pos="851"/>
        </w:tabs>
        <w:ind w:left="567" w:hanging="425"/>
        <w:rPr>
          <w:rFonts w:asciiTheme="minorHAnsi" w:hAnsiTheme="minorHAnsi" w:cstheme="minorHAnsi"/>
          <w:sz w:val="22"/>
          <w:szCs w:val="22"/>
        </w:rPr>
      </w:pPr>
      <w:r>
        <w:rPr>
          <w:rFonts w:asciiTheme="minorHAnsi" w:hAnsiTheme="minorHAnsi" w:cstheme="minorHAnsi"/>
          <w:sz w:val="22"/>
          <w:szCs w:val="22"/>
        </w:rPr>
        <w:lastRenderedPageBreak/>
        <w:t>1</w:t>
      </w:r>
      <w:r w:rsidR="00D55002">
        <w:rPr>
          <w:rFonts w:asciiTheme="minorHAnsi" w:hAnsiTheme="minorHAnsi" w:cstheme="minorHAnsi"/>
          <w:sz w:val="22"/>
          <w:szCs w:val="22"/>
        </w:rPr>
        <w:t>3</w:t>
      </w:r>
      <w:r>
        <w:rPr>
          <w:rFonts w:asciiTheme="minorHAnsi" w:hAnsiTheme="minorHAnsi" w:cstheme="minorHAnsi"/>
          <w:sz w:val="22"/>
          <w:szCs w:val="22"/>
        </w:rPr>
        <w:t>.</w:t>
      </w:r>
      <w:r w:rsidR="00B34A08" w:rsidRPr="00A3280E">
        <w:rPr>
          <w:rFonts w:asciiTheme="minorHAnsi" w:hAnsiTheme="minorHAnsi" w:cstheme="minorHAnsi"/>
          <w:sz w:val="22"/>
          <w:szCs w:val="22"/>
        </w:rPr>
        <w:tab/>
      </w:r>
      <w:r w:rsidR="00105914" w:rsidRPr="00A3280E">
        <w:rPr>
          <w:rFonts w:asciiTheme="minorHAnsi" w:hAnsiTheme="minorHAnsi" w:cstheme="minorHAnsi"/>
          <w:sz w:val="22"/>
          <w:szCs w:val="22"/>
        </w:rPr>
        <w:t>The application papers are</w:t>
      </w:r>
      <w:r w:rsidR="00B34A08" w:rsidRPr="00A3280E">
        <w:rPr>
          <w:rFonts w:asciiTheme="minorHAnsi" w:hAnsiTheme="minorHAnsi" w:cstheme="minorHAnsi"/>
          <w:sz w:val="22"/>
          <w:szCs w:val="22"/>
        </w:rPr>
        <w:t xml:space="preserve"> </w:t>
      </w:r>
      <w:r w:rsidR="007C31CA">
        <w:rPr>
          <w:rFonts w:asciiTheme="minorHAnsi" w:hAnsiTheme="minorHAnsi" w:cstheme="minorHAnsi"/>
          <w:sz w:val="22"/>
          <w:szCs w:val="22"/>
        </w:rPr>
        <w:t>thus</w:t>
      </w:r>
      <w:r w:rsidR="00105914" w:rsidRPr="00A3280E">
        <w:rPr>
          <w:rFonts w:asciiTheme="minorHAnsi" w:hAnsiTheme="minorHAnsi" w:cstheme="minorHAnsi"/>
          <w:sz w:val="22"/>
          <w:szCs w:val="22"/>
        </w:rPr>
        <w:t xml:space="preserve"> inco</w:t>
      </w:r>
      <w:r>
        <w:rPr>
          <w:rFonts w:asciiTheme="minorHAnsi" w:hAnsiTheme="minorHAnsi" w:cstheme="minorHAnsi"/>
          <w:sz w:val="22"/>
          <w:szCs w:val="22"/>
        </w:rPr>
        <w:t xml:space="preserve">mplete and factually incorrect and </w:t>
      </w:r>
      <w:r w:rsidR="00B82F7D" w:rsidRPr="00A3280E">
        <w:rPr>
          <w:rFonts w:asciiTheme="minorHAnsi" w:hAnsiTheme="minorHAnsi" w:cstheme="minorHAnsi"/>
          <w:sz w:val="22"/>
          <w:szCs w:val="22"/>
        </w:rPr>
        <w:t xml:space="preserve">the MRA </w:t>
      </w:r>
      <w:r w:rsidR="00065059">
        <w:rPr>
          <w:rFonts w:asciiTheme="minorHAnsi" w:hAnsiTheme="minorHAnsi" w:cstheme="minorHAnsi"/>
          <w:sz w:val="22"/>
          <w:szCs w:val="22"/>
        </w:rPr>
        <w:t>is</w:t>
      </w:r>
      <w:r w:rsidR="00D55002">
        <w:rPr>
          <w:rFonts w:asciiTheme="minorHAnsi" w:hAnsiTheme="minorHAnsi" w:cstheme="minorHAnsi"/>
          <w:sz w:val="22"/>
          <w:szCs w:val="22"/>
        </w:rPr>
        <w:t xml:space="preserve"> of the respectful view that this</w:t>
      </w:r>
      <w:r w:rsidR="00B82F7D" w:rsidRPr="00A3280E">
        <w:rPr>
          <w:rFonts w:asciiTheme="minorHAnsi" w:hAnsiTheme="minorHAnsi" w:cstheme="minorHAnsi"/>
          <w:sz w:val="22"/>
          <w:szCs w:val="22"/>
        </w:rPr>
        <w:t xml:space="preserve"> application should be refused</w:t>
      </w:r>
      <w:r w:rsidR="00D55002">
        <w:rPr>
          <w:rFonts w:asciiTheme="minorHAnsi" w:hAnsiTheme="minorHAnsi" w:cstheme="minorHAnsi"/>
          <w:sz w:val="22"/>
          <w:szCs w:val="22"/>
        </w:rPr>
        <w:t xml:space="preserve"> if the applicant does not withdraw it</w:t>
      </w:r>
      <w:r w:rsidR="00B82F7D" w:rsidRPr="00A3280E">
        <w:rPr>
          <w:rFonts w:asciiTheme="minorHAnsi" w:hAnsiTheme="minorHAnsi" w:cstheme="minorHAnsi"/>
          <w:sz w:val="22"/>
          <w:szCs w:val="22"/>
        </w:rPr>
        <w:t>.</w:t>
      </w:r>
      <w:r w:rsidR="00B82F7D" w:rsidRPr="00A3280E" w:rsidDel="00B82F7D">
        <w:rPr>
          <w:rFonts w:asciiTheme="minorHAnsi" w:hAnsiTheme="minorHAnsi" w:cstheme="minorHAnsi"/>
          <w:sz w:val="22"/>
          <w:szCs w:val="22"/>
        </w:rPr>
        <w:t xml:space="preserve"> </w:t>
      </w:r>
    </w:p>
    <w:p w14:paraId="2BE43951" w14:textId="4FC309A2" w:rsidR="00D41AB7" w:rsidRPr="00016776" w:rsidRDefault="00D910D5" w:rsidP="00AC79DC">
      <w:pPr>
        <w:pStyle w:val="ListParagraph"/>
        <w:tabs>
          <w:tab w:val="left" w:pos="851"/>
        </w:tabs>
        <w:ind w:left="567" w:hanging="425"/>
        <w:rPr>
          <w:rFonts w:cstheme="minorHAnsi"/>
        </w:rPr>
      </w:pPr>
      <w:r w:rsidRPr="00A3280E">
        <w:rPr>
          <w:rFonts w:cstheme="minorHAnsi"/>
        </w:rPr>
        <w:t xml:space="preserve">  </w:t>
      </w:r>
    </w:p>
    <w:p w14:paraId="455A0914" w14:textId="62CD17A1" w:rsidR="00D41AB7" w:rsidRPr="00D55002" w:rsidRDefault="00010777" w:rsidP="00AC79DC">
      <w:pPr>
        <w:pStyle w:val="ListParagraph"/>
        <w:numPr>
          <w:ilvl w:val="0"/>
          <w:numId w:val="10"/>
        </w:numPr>
        <w:tabs>
          <w:tab w:val="left" w:pos="851"/>
        </w:tabs>
        <w:spacing w:after="0" w:line="240" w:lineRule="auto"/>
        <w:ind w:left="567" w:hanging="425"/>
        <w:rPr>
          <w:rFonts w:cstheme="minorHAnsi"/>
        </w:rPr>
      </w:pPr>
      <w:r w:rsidRPr="00D55002">
        <w:rPr>
          <w:rFonts w:cstheme="minorHAnsi"/>
        </w:rPr>
        <w:t xml:space="preserve">Further to the aspect of </w:t>
      </w:r>
      <w:r w:rsidR="00D41AB7" w:rsidRPr="00D55002">
        <w:rPr>
          <w:rFonts w:cstheme="minorHAnsi"/>
          <w:b/>
          <w:bCs/>
          <w:u w:val="single"/>
        </w:rPr>
        <w:t>oversaturation</w:t>
      </w:r>
      <w:r w:rsidR="00D41AB7" w:rsidRPr="00D55002">
        <w:rPr>
          <w:rFonts w:cstheme="minorHAnsi"/>
        </w:rPr>
        <w:t xml:space="preserve"> of liquor outlets in Melville, </w:t>
      </w:r>
      <w:r w:rsidR="00D55002" w:rsidRPr="00D55002">
        <w:rPr>
          <w:rFonts w:cstheme="minorHAnsi"/>
        </w:rPr>
        <w:t>whether</w:t>
      </w:r>
      <w:r w:rsidR="00D41AB7" w:rsidRPr="00D55002">
        <w:rPr>
          <w:rFonts w:cstheme="minorHAnsi"/>
        </w:rPr>
        <w:t xml:space="preserve"> liquor </w:t>
      </w:r>
      <w:r w:rsidR="00D55002" w:rsidRPr="00D55002">
        <w:rPr>
          <w:rFonts w:cstheme="minorHAnsi"/>
        </w:rPr>
        <w:t xml:space="preserve">is served </w:t>
      </w:r>
      <w:r w:rsidR="00D41AB7" w:rsidRPr="00D55002">
        <w:rPr>
          <w:rFonts w:cstheme="minorHAnsi"/>
        </w:rPr>
        <w:t>with</w:t>
      </w:r>
      <w:r w:rsidRPr="00D55002">
        <w:rPr>
          <w:rFonts w:cstheme="minorHAnsi"/>
        </w:rPr>
        <w:t xml:space="preserve"> or without</w:t>
      </w:r>
      <w:r w:rsidR="00D41AB7" w:rsidRPr="00D55002">
        <w:rPr>
          <w:rFonts w:cstheme="minorHAnsi"/>
        </w:rPr>
        <w:t xml:space="preserve"> meals, both during the week and over weekends</w:t>
      </w:r>
      <w:r w:rsidR="00D55002" w:rsidRPr="00D55002">
        <w:rPr>
          <w:rFonts w:cstheme="minorHAnsi"/>
        </w:rPr>
        <w:t>, a</w:t>
      </w:r>
      <w:r w:rsidR="00D41AB7" w:rsidRPr="00D55002">
        <w:rPr>
          <w:rFonts w:cstheme="minorHAnsi"/>
        </w:rPr>
        <w:t xml:space="preserve">t last count there are more than 40 liquor-licensed premises in a 1 km radius from the centre of Melville. In addition, there appears to be certain highly disruptive business operations with issued restaurant </w:t>
      </w:r>
      <w:r w:rsidRPr="00D55002">
        <w:rPr>
          <w:rFonts w:cstheme="minorHAnsi"/>
        </w:rPr>
        <w:t xml:space="preserve">or pub </w:t>
      </w:r>
      <w:r w:rsidR="00D41AB7" w:rsidRPr="00D55002">
        <w:rPr>
          <w:rFonts w:cstheme="minorHAnsi"/>
        </w:rPr>
        <w:t xml:space="preserve">liquor licenses, which operate as clubs, regularly hosting live entertainment, despite there being no consents issued by </w:t>
      </w:r>
      <w:r w:rsidR="00D55002" w:rsidRPr="00D55002">
        <w:rPr>
          <w:rFonts w:cstheme="minorHAnsi"/>
        </w:rPr>
        <w:t xml:space="preserve">the </w:t>
      </w:r>
      <w:r w:rsidR="00D41AB7" w:rsidRPr="00D55002">
        <w:rPr>
          <w:rFonts w:cstheme="minorHAnsi"/>
        </w:rPr>
        <w:t>C</w:t>
      </w:r>
      <w:r w:rsidR="00D55002" w:rsidRPr="00D55002">
        <w:rPr>
          <w:rFonts w:cstheme="minorHAnsi"/>
        </w:rPr>
        <w:t xml:space="preserve">ity of Johannesburg </w:t>
      </w:r>
      <w:r w:rsidR="00D41AB7" w:rsidRPr="00D55002">
        <w:rPr>
          <w:rFonts w:cstheme="minorHAnsi"/>
        </w:rPr>
        <w:t>for places of amusement or live entertainment in Melville.</w:t>
      </w:r>
      <w:r w:rsidR="00D55002">
        <w:rPr>
          <w:rFonts w:cstheme="minorHAnsi"/>
        </w:rPr>
        <w:t xml:space="preserve">  The current applicant has been conducting similar activities – see item 5.1 above.</w:t>
      </w:r>
    </w:p>
    <w:p w14:paraId="2A1B284C" w14:textId="77777777" w:rsidR="00D41AB7" w:rsidRPr="009448E3" w:rsidRDefault="00D41AB7" w:rsidP="00AC79DC">
      <w:pPr>
        <w:pStyle w:val="Default"/>
        <w:tabs>
          <w:tab w:val="left" w:pos="851"/>
        </w:tabs>
        <w:ind w:left="567" w:hanging="425"/>
        <w:rPr>
          <w:rFonts w:asciiTheme="minorHAnsi" w:hAnsiTheme="minorHAnsi" w:cstheme="minorHAnsi"/>
          <w:color w:val="auto"/>
          <w:sz w:val="22"/>
          <w:szCs w:val="22"/>
        </w:rPr>
      </w:pPr>
    </w:p>
    <w:p w14:paraId="6EE5B1E4" w14:textId="112CBAB9" w:rsidR="00D41AB7" w:rsidRPr="009448E3" w:rsidRDefault="00D55002" w:rsidP="00AC79DC">
      <w:pPr>
        <w:pStyle w:val="Default"/>
        <w:tabs>
          <w:tab w:val="left" w:pos="851"/>
        </w:tabs>
        <w:ind w:left="567" w:hanging="425"/>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D41AB7" w:rsidRPr="009448E3">
        <w:rPr>
          <w:rFonts w:asciiTheme="minorHAnsi" w:hAnsiTheme="minorHAnsi" w:cstheme="minorHAnsi"/>
          <w:color w:val="auto"/>
          <w:sz w:val="22"/>
          <w:szCs w:val="22"/>
        </w:rPr>
        <w:t>This has contributed to a culture of non-compliance in regard to the laws and by</w:t>
      </w:r>
      <w:r w:rsidR="007E2FF4">
        <w:rPr>
          <w:rFonts w:asciiTheme="minorHAnsi" w:hAnsiTheme="minorHAnsi" w:cstheme="minorHAnsi"/>
          <w:color w:val="auto"/>
          <w:sz w:val="22"/>
          <w:szCs w:val="22"/>
        </w:rPr>
        <w:t>-</w:t>
      </w:r>
      <w:r w:rsidR="00D41AB7" w:rsidRPr="009448E3">
        <w:rPr>
          <w:rFonts w:asciiTheme="minorHAnsi" w:hAnsiTheme="minorHAnsi" w:cstheme="minorHAnsi"/>
          <w:color w:val="auto"/>
          <w:sz w:val="22"/>
          <w:szCs w:val="22"/>
        </w:rPr>
        <w:t>laws among some business owners.</w:t>
      </w:r>
    </w:p>
    <w:p w14:paraId="7CE66033" w14:textId="77777777" w:rsidR="00D41AB7" w:rsidRPr="009448E3" w:rsidRDefault="00D41AB7" w:rsidP="00AC79DC">
      <w:pPr>
        <w:pStyle w:val="Default"/>
        <w:tabs>
          <w:tab w:val="left" w:pos="851"/>
        </w:tabs>
        <w:ind w:left="567" w:hanging="425"/>
        <w:rPr>
          <w:rFonts w:asciiTheme="minorHAnsi" w:hAnsiTheme="minorHAnsi" w:cstheme="minorHAnsi"/>
          <w:color w:val="auto"/>
          <w:sz w:val="22"/>
          <w:szCs w:val="22"/>
        </w:rPr>
      </w:pPr>
    </w:p>
    <w:p w14:paraId="2D0585C8" w14:textId="7C040785" w:rsidR="00D41AB7" w:rsidRPr="009448E3" w:rsidRDefault="00D41AB7" w:rsidP="00AC79DC">
      <w:pPr>
        <w:pStyle w:val="Default"/>
        <w:tabs>
          <w:tab w:val="left" w:pos="851"/>
        </w:tabs>
        <w:ind w:left="567" w:hanging="425"/>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        This application cannot and should not be considered in a vacuum – the fact that the Local Committee and the Board have largely ignored the above facts in many applications before it, is alarming, and it contradicts the stated intention of the Gauteng MEC for Economic Development’s statement that, </w:t>
      </w:r>
      <w:r w:rsidRPr="009448E3">
        <w:rPr>
          <w:rFonts w:asciiTheme="minorHAnsi" w:hAnsiTheme="minorHAnsi" w:cstheme="minorHAnsi"/>
          <w:i/>
          <w:iCs/>
          <w:color w:val="auto"/>
          <w:sz w:val="22"/>
          <w:szCs w:val="22"/>
        </w:rPr>
        <w:t>“…the Board must endeavor to limit the negative impact of liquor outlets in residential areas…”</w:t>
      </w:r>
      <w:r w:rsidRPr="009448E3">
        <w:rPr>
          <w:rFonts w:asciiTheme="minorHAnsi" w:hAnsiTheme="minorHAnsi" w:cstheme="minorHAnsi"/>
          <w:color w:val="auto"/>
          <w:sz w:val="22"/>
          <w:szCs w:val="22"/>
        </w:rPr>
        <w:t>. It is our respectful submission that the granting of even more liquor licenses in an already oversaturated area is completely inappropriate</w:t>
      </w:r>
      <w:r w:rsidR="007E2FF4">
        <w:rPr>
          <w:rFonts w:asciiTheme="minorHAnsi" w:hAnsiTheme="minorHAnsi" w:cstheme="minorHAnsi"/>
          <w:color w:val="auto"/>
          <w:sz w:val="22"/>
          <w:szCs w:val="22"/>
        </w:rPr>
        <w:t xml:space="preserve"> and has been detrimental to many other non-liquor businesses as well as the residents in the suburb</w:t>
      </w:r>
      <w:r w:rsidRPr="009448E3">
        <w:rPr>
          <w:rFonts w:asciiTheme="minorHAnsi" w:hAnsiTheme="minorHAnsi" w:cstheme="minorHAnsi"/>
          <w:color w:val="auto"/>
          <w:sz w:val="22"/>
          <w:szCs w:val="22"/>
        </w:rPr>
        <w:t>.</w:t>
      </w:r>
    </w:p>
    <w:p w14:paraId="47EA09DF" w14:textId="77777777" w:rsidR="00D41AB7" w:rsidRPr="009448E3" w:rsidRDefault="00D41AB7" w:rsidP="00AC79DC">
      <w:pPr>
        <w:pStyle w:val="Default"/>
        <w:tabs>
          <w:tab w:val="left" w:pos="851"/>
        </w:tabs>
        <w:ind w:left="567" w:hanging="425"/>
        <w:rPr>
          <w:rFonts w:asciiTheme="minorHAnsi" w:hAnsiTheme="minorHAnsi" w:cstheme="minorHAnsi"/>
          <w:color w:val="auto"/>
          <w:sz w:val="22"/>
          <w:szCs w:val="22"/>
        </w:rPr>
      </w:pPr>
    </w:p>
    <w:p w14:paraId="78897D09" w14:textId="134E84BC" w:rsidR="00D41AB7" w:rsidRPr="009C0043" w:rsidRDefault="00D41AB7" w:rsidP="00AC79DC">
      <w:pPr>
        <w:pStyle w:val="Default"/>
        <w:tabs>
          <w:tab w:val="left" w:pos="851"/>
        </w:tabs>
        <w:ind w:left="567" w:hanging="425"/>
        <w:rPr>
          <w:rFonts w:asciiTheme="minorHAnsi" w:hAnsiTheme="minorHAnsi" w:cstheme="minorHAnsi"/>
          <w:color w:val="FF0000"/>
          <w:sz w:val="22"/>
          <w:szCs w:val="22"/>
        </w:rPr>
      </w:pPr>
      <w:r w:rsidRPr="009448E3">
        <w:rPr>
          <w:rFonts w:asciiTheme="minorHAnsi" w:hAnsiTheme="minorHAnsi" w:cstheme="minorHAnsi"/>
          <w:color w:val="auto"/>
          <w:sz w:val="22"/>
          <w:szCs w:val="22"/>
        </w:rPr>
        <w:t xml:space="preserve">        One may be tempted to justify the granting of yet more licenses by mentioning that the GLB has an inspectorate with </w:t>
      </w:r>
      <w:r w:rsidRPr="009448E3">
        <w:rPr>
          <w:rFonts w:asciiTheme="minorHAnsi" w:hAnsiTheme="minorHAnsi" w:cstheme="minorHAnsi"/>
          <w:b/>
          <w:bCs/>
          <w:color w:val="auto"/>
          <w:sz w:val="22"/>
          <w:szCs w:val="22"/>
          <w:u w:val="single"/>
        </w:rPr>
        <w:t>enforcement</w:t>
      </w:r>
      <w:r w:rsidRPr="009448E3">
        <w:rPr>
          <w:rFonts w:asciiTheme="minorHAnsi" w:hAnsiTheme="minorHAnsi" w:cstheme="minorHAnsi"/>
          <w:b/>
          <w:bCs/>
          <w:color w:val="auto"/>
          <w:sz w:val="22"/>
          <w:szCs w:val="22"/>
        </w:rPr>
        <w:t xml:space="preserve"> </w:t>
      </w:r>
      <w:r w:rsidRPr="009448E3">
        <w:rPr>
          <w:rFonts w:asciiTheme="minorHAnsi" w:hAnsiTheme="minorHAnsi" w:cstheme="minorHAnsi"/>
          <w:color w:val="auto"/>
          <w:sz w:val="22"/>
          <w:szCs w:val="22"/>
        </w:rPr>
        <w:t xml:space="preserve">authority, however the MRA has seen no evidence suggesting that the inspectorate has performed any useful function in monitoring and where appropriate, censuring any liquor license holders in Melville. We are not aware of a single license being suspended or withdrawn, despite clear evidence having been available to show that there have been many establishments that have not complied with the conditions of their licenses. </w:t>
      </w:r>
    </w:p>
    <w:p w14:paraId="4D8EB7FB" w14:textId="77777777" w:rsidR="00D41AB7" w:rsidRDefault="00D41AB7" w:rsidP="00AC79DC">
      <w:pPr>
        <w:pStyle w:val="Default"/>
        <w:tabs>
          <w:tab w:val="left" w:pos="851"/>
        </w:tabs>
        <w:ind w:left="567" w:hanging="425"/>
        <w:rPr>
          <w:rFonts w:asciiTheme="minorHAnsi" w:hAnsiTheme="minorHAnsi" w:cstheme="minorHAnsi"/>
          <w:sz w:val="22"/>
          <w:szCs w:val="22"/>
        </w:rPr>
      </w:pPr>
      <w:r w:rsidRPr="00A3280E">
        <w:rPr>
          <w:rFonts w:asciiTheme="minorHAnsi" w:hAnsiTheme="minorHAnsi" w:cstheme="minorHAnsi"/>
          <w:sz w:val="22"/>
          <w:szCs w:val="22"/>
        </w:rPr>
        <w:t xml:space="preserve">    </w:t>
      </w:r>
      <w:r>
        <w:rPr>
          <w:rFonts w:asciiTheme="minorHAnsi" w:hAnsiTheme="minorHAnsi" w:cstheme="minorHAnsi"/>
          <w:sz w:val="22"/>
          <w:szCs w:val="22"/>
        </w:rPr>
        <w:tab/>
      </w:r>
    </w:p>
    <w:p w14:paraId="7734FFCE" w14:textId="1AA5F173" w:rsidR="00D41AB7" w:rsidRDefault="00D55002" w:rsidP="00AC79DC">
      <w:pPr>
        <w:pStyle w:val="Default"/>
        <w:tabs>
          <w:tab w:val="left" w:pos="851"/>
        </w:tabs>
        <w:ind w:left="567" w:hanging="425"/>
        <w:rPr>
          <w:rFonts w:asciiTheme="minorHAnsi" w:hAnsiTheme="minorHAnsi" w:cstheme="minorHAnsi"/>
          <w:sz w:val="22"/>
          <w:szCs w:val="22"/>
        </w:rPr>
      </w:pPr>
      <w:r>
        <w:rPr>
          <w:rFonts w:asciiTheme="minorHAnsi" w:hAnsiTheme="minorHAnsi" w:cstheme="minorHAnsi"/>
          <w:sz w:val="22"/>
          <w:szCs w:val="22"/>
        </w:rPr>
        <w:tab/>
      </w:r>
      <w:r w:rsidR="00D41AB7" w:rsidRPr="00A3280E">
        <w:rPr>
          <w:rFonts w:asciiTheme="minorHAnsi" w:hAnsiTheme="minorHAnsi" w:cstheme="minorHAnsi"/>
          <w:sz w:val="22"/>
          <w:szCs w:val="22"/>
        </w:rPr>
        <w:t xml:space="preserve">The MRA is of the respectful view that the applicant has neither proven the </w:t>
      </w:r>
      <w:r w:rsidR="00D41AB7" w:rsidRPr="008C7765">
        <w:rPr>
          <w:rFonts w:asciiTheme="minorHAnsi" w:hAnsiTheme="minorHAnsi" w:cstheme="minorHAnsi"/>
          <w:b/>
          <w:bCs/>
          <w:sz w:val="22"/>
          <w:szCs w:val="22"/>
          <w:u w:val="single"/>
        </w:rPr>
        <w:t>need</w:t>
      </w:r>
      <w:r w:rsidR="00D41AB7" w:rsidRPr="00A3280E">
        <w:rPr>
          <w:rFonts w:asciiTheme="minorHAnsi" w:hAnsiTheme="minorHAnsi" w:cstheme="minorHAnsi"/>
          <w:sz w:val="22"/>
          <w:szCs w:val="22"/>
        </w:rPr>
        <w:t xml:space="preserve">, nor the </w:t>
      </w:r>
      <w:r w:rsidR="00D41AB7" w:rsidRPr="008C7765">
        <w:rPr>
          <w:rFonts w:asciiTheme="minorHAnsi" w:hAnsiTheme="minorHAnsi" w:cstheme="minorHAnsi"/>
          <w:b/>
          <w:bCs/>
          <w:sz w:val="22"/>
          <w:szCs w:val="22"/>
          <w:u w:val="single"/>
        </w:rPr>
        <w:t>desirability</w:t>
      </w:r>
      <w:r w:rsidR="00D41AB7" w:rsidRPr="009F7BFB">
        <w:rPr>
          <w:rFonts w:asciiTheme="minorHAnsi" w:hAnsiTheme="minorHAnsi" w:cstheme="minorHAnsi"/>
          <w:b/>
          <w:bCs/>
          <w:sz w:val="22"/>
          <w:szCs w:val="22"/>
        </w:rPr>
        <w:t xml:space="preserve"> </w:t>
      </w:r>
      <w:r w:rsidR="00D41AB7" w:rsidRPr="00A3280E">
        <w:rPr>
          <w:rFonts w:asciiTheme="minorHAnsi" w:hAnsiTheme="minorHAnsi" w:cstheme="minorHAnsi"/>
          <w:sz w:val="22"/>
          <w:szCs w:val="22"/>
        </w:rPr>
        <w:t xml:space="preserve">or appropriateness of establishing yet another liquor serving establishment in Melville. </w:t>
      </w:r>
      <w:r w:rsidR="00D41AB7">
        <w:rPr>
          <w:rFonts w:asciiTheme="minorHAnsi" w:hAnsiTheme="minorHAnsi" w:cstheme="minorHAnsi"/>
          <w:sz w:val="22"/>
          <w:szCs w:val="22"/>
        </w:rPr>
        <w:t xml:space="preserve"> </w:t>
      </w:r>
    </w:p>
    <w:p w14:paraId="291C0AC5" w14:textId="77777777" w:rsidR="00D41AB7" w:rsidRPr="009448E3" w:rsidRDefault="00D41AB7" w:rsidP="00AC79DC">
      <w:pPr>
        <w:spacing w:after="0" w:line="240" w:lineRule="auto"/>
        <w:ind w:left="567" w:hanging="567"/>
        <w:rPr>
          <w:rFonts w:cstheme="minorHAnsi"/>
        </w:rPr>
      </w:pPr>
    </w:p>
    <w:p w14:paraId="0670E5E5" w14:textId="2E9D97D5" w:rsidR="00D41AB7" w:rsidRDefault="00D41AB7" w:rsidP="00993B57">
      <w:pPr>
        <w:spacing w:after="0" w:line="240" w:lineRule="auto"/>
        <w:ind w:left="567" w:hanging="567"/>
        <w:rPr>
          <w:rFonts w:cstheme="minorHAnsi"/>
        </w:rPr>
      </w:pPr>
      <w:r>
        <w:rPr>
          <w:rFonts w:cstheme="minorHAnsi"/>
        </w:rPr>
        <w:t>1</w:t>
      </w:r>
      <w:r w:rsidR="00D55002">
        <w:rPr>
          <w:rFonts w:cstheme="minorHAnsi"/>
        </w:rPr>
        <w:t>5</w:t>
      </w:r>
      <w:r>
        <w:rPr>
          <w:rFonts w:cstheme="minorHAnsi"/>
        </w:rPr>
        <w:t>.</w:t>
      </w:r>
      <w:r>
        <w:rPr>
          <w:rFonts w:cstheme="minorHAnsi"/>
        </w:rPr>
        <w:tab/>
      </w:r>
      <w:r w:rsidR="00D55002">
        <w:rPr>
          <w:rFonts w:cstheme="minorHAnsi"/>
        </w:rPr>
        <w:t>As there is no consent from the local authority for a pub, neither</w:t>
      </w:r>
      <w:r>
        <w:rPr>
          <w:rFonts w:cstheme="minorHAnsi"/>
        </w:rPr>
        <w:t xml:space="preserve"> a place of amusement which includes live music entertainment</w:t>
      </w:r>
      <w:r w:rsidR="00D55002">
        <w:rPr>
          <w:rFonts w:cstheme="minorHAnsi"/>
        </w:rPr>
        <w:t xml:space="preserve"> as the applicant has been operating – approval cannot be granted.</w:t>
      </w:r>
      <w:r>
        <w:rPr>
          <w:rFonts w:cstheme="minorHAnsi"/>
        </w:rPr>
        <w:t xml:space="preserve"> Furthermore a lessor </w:t>
      </w:r>
      <w:r w:rsidRPr="004C782C">
        <w:rPr>
          <w:rFonts w:cstheme="minorHAnsi"/>
        </w:rPr>
        <w:t>may not grant rights to a lessee which are greater than those which the less</w:t>
      </w:r>
      <w:r>
        <w:rPr>
          <w:rFonts w:cstheme="minorHAnsi"/>
        </w:rPr>
        <w:t>or</w:t>
      </w:r>
      <w:r w:rsidRPr="004C782C">
        <w:rPr>
          <w:rFonts w:cstheme="minorHAnsi"/>
        </w:rPr>
        <w:t xml:space="preserve"> itself has. </w:t>
      </w:r>
    </w:p>
    <w:p w14:paraId="26BFF9F2" w14:textId="77777777" w:rsidR="00D55002" w:rsidRPr="004C782C" w:rsidRDefault="00D55002" w:rsidP="00AC79DC">
      <w:pPr>
        <w:pStyle w:val="Default"/>
        <w:ind w:left="567" w:hanging="425"/>
        <w:rPr>
          <w:rFonts w:asciiTheme="minorHAnsi" w:hAnsiTheme="minorHAnsi" w:cstheme="minorHAnsi"/>
          <w:sz w:val="22"/>
          <w:szCs w:val="22"/>
        </w:rPr>
      </w:pPr>
    </w:p>
    <w:p w14:paraId="0D914D47" w14:textId="2F75461F" w:rsidR="00D41AB7" w:rsidRPr="00A3280E" w:rsidRDefault="00D41AB7" w:rsidP="00AC79DC">
      <w:pPr>
        <w:spacing w:after="0" w:line="240" w:lineRule="auto"/>
        <w:ind w:left="567" w:hanging="425"/>
        <w:rPr>
          <w:rFonts w:cstheme="minorHAnsi"/>
        </w:rPr>
      </w:pPr>
      <w:r>
        <w:rPr>
          <w:rFonts w:cstheme="minorHAnsi"/>
        </w:rPr>
        <w:t>1</w:t>
      </w:r>
      <w:r w:rsidR="00D55002">
        <w:rPr>
          <w:rFonts w:cstheme="minorHAnsi"/>
        </w:rPr>
        <w:t>9</w:t>
      </w:r>
      <w:r w:rsidRPr="00A3280E">
        <w:rPr>
          <w:rFonts w:cstheme="minorHAnsi"/>
        </w:rPr>
        <w:t xml:space="preserve">. </w:t>
      </w:r>
      <w:r>
        <w:rPr>
          <w:rFonts w:cstheme="minorHAnsi"/>
        </w:rPr>
        <w:tab/>
      </w:r>
      <w:r w:rsidRPr="00A3280E">
        <w:rPr>
          <w:rFonts w:cstheme="minorHAnsi"/>
        </w:rPr>
        <w:t>Liquor trading and consumption in Melville have had a considerable impact on our suburb. While Melville has two strip business / commercial areas on 7</w:t>
      </w:r>
      <w:r w:rsidRPr="00A3280E">
        <w:rPr>
          <w:rFonts w:cstheme="minorHAnsi"/>
          <w:vertAlign w:val="superscript"/>
        </w:rPr>
        <w:t>th</w:t>
      </w:r>
      <w:r w:rsidRPr="00A3280E">
        <w:rPr>
          <w:rFonts w:cstheme="minorHAnsi"/>
        </w:rPr>
        <w:t xml:space="preserve"> Street leading into 4</w:t>
      </w:r>
      <w:r w:rsidRPr="00A3280E">
        <w:rPr>
          <w:rFonts w:cstheme="minorHAnsi"/>
          <w:vertAlign w:val="superscript"/>
        </w:rPr>
        <w:t>th</w:t>
      </w:r>
      <w:r w:rsidRPr="00A3280E">
        <w:rPr>
          <w:rFonts w:cstheme="minorHAnsi"/>
        </w:rPr>
        <w:t xml:space="preserve"> Avenue and Main Road, Melville, it is primarily</w:t>
      </w:r>
      <w:r>
        <w:rPr>
          <w:rFonts w:cstheme="minorHAnsi"/>
        </w:rPr>
        <w:t xml:space="preserve"> a</w:t>
      </w:r>
      <w:r w:rsidRPr="00A3280E">
        <w:rPr>
          <w:rFonts w:cstheme="minorHAnsi"/>
        </w:rPr>
        <w:t xml:space="preserve"> </w:t>
      </w:r>
      <w:r w:rsidRPr="003637CD">
        <w:rPr>
          <w:rFonts w:cstheme="minorHAnsi"/>
          <w:b/>
          <w:u w:val="single"/>
        </w:rPr>
        <w:t>residential area</w:t>
      </w:r>
      <w:r w:rsidRPr="00A3280E">
        <w:rPr>
          <w:rFonts w:cstheme="minorHAnsi"/>
        </w:rPr>
        <w:t>. The business / commercial strips were created to allow for the establishment of retail outlets and facilities to serve the Melville residential area. As a consequence of this residentially-based layout, the business / commercial strips are very narrow, typically consisting of a depth of only one erf from Main Road, 7</w:t>
      </w:r>
      <w:r w:rsidRPr="00A3280E">
        <w:rPr>
          <w:rFonts w:cstheme="minorHAnsi"/>
          <w:vertAlign w:val="superscript"/>
        </w:rPr>
        <w:t>th</w:t>
      </w:r>
      <w:r w:rsidRPr="00A3280E">
        <w:rPr>
          <w:rFonts w:cstheme="minorHAnsi"/>
        </w:rPr>
        <w:t xml:space="preserve"> Street and all the avenues from 1</w:t>
      </w:r>
      <w:r w:rsidRPr="00A3280E">
        <w:rPr>
          <w:rFonts w:cstheme="minorHAnsi"/>
          <w:vertAlign w:val="superscript"/>
        </w:rPr>
        <w:t>st</w:t>
      </w:r>
      <w:r w:rsidRPr="00A3280E">
        <w:rPr>
          <w:rFonts w:cstheme="minorHAnsi"/>
        </w:rPr>
        <w:t xml:space="preserve"> to 5</w:t>
      </w:r>
      <w:r w:rsidRPr="00A3280E">
        <w:rPr>
          <w:rFonts w:cstheme="minorHAnsi"/>
          <w:vertAlign w:val="superscript"/>
        </w:rPr>
        <w:t>th</w:t>
      </w:r>
      <w:r w:rsidRPr="00A3280E">
        <w:rPr>
          <w:rFonts w:cstheme="minorHAnsi"/>
        </w:rPr>
        <w:t xml:space="preserve"> Street. There is a concern that the type of activity which is likely to take place in and around the applicant’s premises should it obtain a liquor licence, will raise noise levels with a potentially negative impact on the quality of life enjoyed by residents who live within earshot of the premises. </w:t>
      </w:r>
      <w:r>
        <w:rPr>
          <w:rFonts w:cstheme="minorHAnsi"/>
        </w:rPr>
        <w:t xml:space="preserve"> The premises furthermore can be open to the street and for ventilation in the era of </w:t>
      </w:r>
      <w:r w:rsidRPr="00755789">
        <w:rPr>
          <w:rFonts w:cstheme="minorHAnsi"/>
          <w:b/>
          <w:u w:val="single"/>
        </w:rPr>
        <w:t>COVID</w:t>
      </w:r>
      <w:r>
        <w:rPr>
          <w:rFonts w:cstheme="minorHAnsi"/>
        </w:rPr>
        <w:t xml:space="preserve">, this will be required.  Thus the </w:t>
      </w:r>
      <w:r>
        <w:rPr>
          <w:rFonts w:cstheme="minorHAnsi"/>
        </w:rPr>
        <w:lastRenderedPageBreak/>
        <w:t>sound of any event hosted will carry into the neighbourhood – mainly towards the eastern side (1</w:t>
      </w:r>
      <w:r w:rsidRPr="0004762E">
        <w:rPr>
          <w:rFonts w:cstheme="minorHAnsi"/>
          <w:vertAlign w:val="superscript"/>
        </w:rPr>
        <w:t>st</w:t>
      </w:r>
      <w:r>
        <w:rPr>
          <w:rFonts w:cstheme="minorHAnsi"/>
        </w:rPr>
        <w:t xml:space="preserve"> and 2</w:t>
      </w:r>
      <w:r w:rsidRPr="0004762E">
        <w:rPr>
          <w:rFonts w:cstheme="minorHAnsi"/>
          <w:vertAlign w:val="superscript"/>
        </w:rPr>
        <w:t>nd</w:t>
      </w:r>
      <w:r>
        <w:rPr>
          <w:rFonts w:cstheme="minorHAnsi"/>
        </w:rPr>
        <w:t xml:space="preserve"> Avenue) but also to the west from the open court yard.</w:t>
      </w:r>
    </w:p>
    <w:p w14:paraId="1A4E5EA8" w14:textId="77777777" w:rsidR="00D41AB7" w:rsidRPr="00A3280E" w:rsidRDefault="00D41AB7" w:rsidP="00AC79DC">
      <w:pPr>
        <w:spacing w:after="0" w:line="240" w:lineRule="auto"/>
        <w:ind w:left="567" w:hanging="425"/>
        <w:rPr>
          <w:rFonts w:cstheme="minorHAnsi"/>
        </w:rPr>
      </w:pPr>
    </w:p>
    <w:p w14:paraId="4B921FE8" w14:textId="6ED6A4DD" w:rsidR="00D41AB7" w:rsidRPr="00A3280E" w:rsidRDefault="00D55002" w:rsidP="00AC79DC">
      <w:pPr>
        <w:spacing w:after="0" w:line="240" w:lineRule="auto"/>
        <w:ind w:left="567" w:hanging="425"/>
        <w:rPr>
          <w:rFonts w:cstheme="minorHAnsi"/>
          <w:color w:val="000000" w:themeColor="text1"/>
        </w:rPr>
      </w:pPr>
      <w:r>
        <w:rPr>
          <w:rFonts w:cstheme="minorHAnsi"/>
          <w:color w:val="000000" w:themeColor="text1"/>
        </w:rPr>
        <w:t>20</w:t>
      </w:r>
      <w:r w:rsidR="00D41AB7" w:rsidRPr="0037455B">
        <w:rPr>
          <w:rFonts w:cstheme="minorHAnsi"/>
          <w:color w:val="000000" w:themeColor="text1"/>
        </w:rPr>
        <w:t xml:space="preserve">.  </w:t>
      </w:r>
      <w:r w:rsidR="00D41AB7" w:rsidRPr="0037455B">
        <w:rPr>
          <w:rFonts w:cstheme="minorHAnsi"/>
          <w:color w:val="000000" w:themeColor="text1"/>
        </w:rPr>
        <w:tab/>
        <w:t xml:space="preserve">Melville has experienced many incidents of lawlessness and serious </w:t>
      </w:r>
      <w:r w:rsidR="00D41AB7" w:rsidRPr="0037455B">
        <w:rPr>
          <w:rFonts w:cstheme="minorHAnsi"/>
          <w:b/>
          <w:color w:val="000000" w:themeColor="text1"/>
          <w:u w:val="single"/>
        </w:rPr>
        <w:t>crime</w:t>
      </w:r>
      <w:r w:rsidR="00D41AB7" w:rsidRPr="0037455B">
        <w:rPr>
          <w:rFonts w:cstheme="minorHAnsi"/>
          <w:color w:val="000000" w:themeColor="text1"/>
        </w:rPr>
        <w:t xml:space="preserve">, including shooting, car thefts, hijacking, drug peddling, </w:t>
      </w:r>
      <w:r w:rsidR="00D41AB7" w:rsidRPr="009448E3">
        <w:rPr>
          <w:rFonts w:cstheme="minorHAnsi"/>
        </w:rPr>
        <w:t xml:space="preserve">muggings, fights, intimidation and harassment of residents, and at least </w:t>
      </w:r>
      <w:r w:rsidR="00D41AB7">
        <w:rPr>
          <w:rFonts w:cstheme="minorHAnsi"/>
        </w:rPr>
        <w:t>five</w:t>
      </w:r>
      <w:r w:rsidR="00D41AB7" w:rsidRPr="009448E3">
        <w:rPr>
          <w:rFonts w:cstheme="minorHAnsi"/>
        </w:rPr>
        <w:t xml:space="preserve"> violent deaths at or near premises trading in liquor, being</w:t>
      </w:r>
      <w:r w:rsidR="00D41AB7">
        <w:rPr>
          <w:rFonts w:cstheme="minorHAnsi"/>
        </w:rPr>
        <w:t xml:space="preserve"> the drive-by shooting New Year 2020 (diagonally across from the premises),</w:t>
      </w:r>
      <w:r w:rsidR="00D41AB7" w:rsidRPr="009448E3">
        <w:rPr>
          <w:rFonts w:cstheme="minorHAnsi"/>
        </w:rPr>
        <w:t xml:space="preserve"> a murder at the (now closed) Dollar Table and the beating to death of an armed response officer outside Ratz, and one unnatural death in 7</w:t>
      </w:r>
      <w:r w:rsidR="00D41AB7" w:rsidRPr="009448E3">
        <w:rPr>
          <w:rFonts w:cstheme="minorHAnsi"/>
          <w:vertAlign w:val="superscript"/>
        </w:rPr>
        <w:t>th</w:t>
      </w:r>
      <w:r w:rsidR="00D41AB7" w:rsidRPr="009448E3">
        <w:rPr>
          <w:rFonts w:cstheme="minorHAnsi"/>
        </w:rPr>
        <w:t xml:space="preserve"> Street close to Liquid Blue.  The unfortunate drive-by shooting in the early hours of New Year’s morning 2020 is still foremost in the minds of residents – no progress has been made </w:t>
      </w:r>
      <w:r w:rsidR="00D41AB7" w:rsidRPr="0037455B">
        <w:rPr>
          <w:rFonts w:cstheme="minorHAnsi"/>
          <w:color w:val="000000" w:themeColor="text1"/>
        </w:rPr>
        <w:t>in solving this crime.  The MRA</w:t>
      </w:r>
      <w:r w:rsidR="00D41AB7">
        <w:rPr>
          <w:rFonts w:cstheme="minorHAnsi"/>
          <w:color w:val="000000" w:themeColor="text1"/>
        </w:rPr>
        <w:t xml:space="preserve"> with the Melville Security Initiative</w:t>
      </w:r>
      <w:r w:rsidR="00D41AB7" w:rsidRPr="0037455B">
        <w:rPr>
          <w:rFonts w:cstheme="minorHAnsi"/>
          <w:color w:val="000000" w:themeColor="text1"/>
        </w:rPr>
        <w:t xml:space="preserve"> work proactively for a safe, peaceful suburb, and is gravely concerned about this trend, especially its negative impact on the rights of individual residents and the far reaching reputational and security compromises it has caused our community.</w:t>
      </w:r>
      <w:r w:rsidR="00D41AB7" w:rsidRPr="00A3280E">
        <w:rPr>
          <w:rFonts w:cstheme="minorHAnsi"/>
          <w:color w:val="000000" w:themeColor="text1"/>
        </w:rPr>
        <w:t xml:space="preserve"> </w:t>
      </w:r>
    </w:p>
    <w:p w14:paraId="385120E1" w14:textId="77777777" w:rsidR="00D41AB7" w:rsidRDefault="00D41AB7" w:rsidP="00D41AB7">
      <w:pPr>
        <w:pStyle w:val="Default"/>
        <w:ind w:left="567" w:hanging="567"/>
        <w:rPr>
          <w:rFonts w:asciiTheme="minorHAnsi" w:hAnsiTheme="minorHAnsi" w:cstheme="minorHAnsi"/>
          <w:sz w:val="22"/>
          <w:szCs w:val="22"/>
        </w:rPr>
      </w:pPr>
    </w:p>
    <w:p w14:paraId="3B7F9980" w14:textId="77777777" w:rsidR="00993B57" w:rsidRDefault="00993B57" w:rsidP="00D41AB7">
      <w:pPr>
        <w:pStyle w:val="Default"/>
        <w:ind w:left="567" w:hanging="567"/>
        <w:rPr>
          <w:rFonts w:asciiTheme="minorHAnsi" w:hAnsiTheme="minorHAnsi" w:cstheme="minorHAnsi"/>
          <w:sz w:val="22"/>
          <w:szCs w:val="22"/>
        </w:rPr>
      </w:pPr>
    </w:p>
    <w:p w14:paraId="1B671EEC" w14:textId="77777777" w:rsidR="00D41AB7" w:rsidRPr="003B768F" w:rsidRDefault="00D41AB7" w:rsidP="00D41AB7">
      <w:pPr>
        <w:spacing w:after="0" w:line="240" w:lineRule="auto"/>
        <w:ind w:left="567" w:hanging="567"/>
        <w:rPr>
          <w:rFonts w:cstheme="minorHAnsi"/>
          <w:b/>
          <w:u w:val="single"/>
        </w:rPr>
      </w:pPr>
      <w:r w:rsidRPr="003B768F">
        <w:rPr>
          <w:rFonts w:cstheme="minorHAnsi"/>
          <w:b/>
          <w:u w:val="single"/>
        </w:rPr>
        <w:t>CONCLUSION</w:t>
      </w:r>
    </w:p>
    <w:p w14:paraId="5E1A0CA3" w14:textId="28F7B5C3" w:rsidR="00D41AB7" w:rsidRPr="009448E3" w:rsidRDefault="00D41AB7" w:rsidP="00D41AB7">
      <w:pPr>
        <w:spacing w:after="0" w:line="240" w:lineRule="auto"/>
        <w:rPr>
          <w:rFonts w:cstheme="minorHAnsi"/>
        </w:rPr>
      </w:pPr>
      <w:r w:rsidRPr="009448E3">
        <w:rPr>
          <w:rFonts w:cstheme="minorHAnsi"/>
        </w:rPr>
        <w:t>Should the Board have any inclination to consider the present application</w:t>
      </w:r>
      <w:bookmarkStart w:id="0" w:name="_GoBack"/>
      <w:bookmarkEnd w:id="0"/>
      <w:r w:rsidRPr="009448E3">
        <w:rPr>
          <w:rFonts w:cstheme="minorHAnsi"/>
        </w:rPr>
        <w:t xml:space="preserve">, then the MRA hereby requests that a hearing be held in respect of this application, as there are many highly relevant considerations which need to be put to the Board in the form of oral argument. All parties will benefit from the opportunity to fully ventilate the issues set out above, and this will assist the Local Committee in making informed and well considered recommendations to the Board. </w:t>
      </w:r>
    </w:p>
    <w:p w14:paraId="2863BF4E" w14:textId="77777777" w:rsidR="00D41AB7" w:rsidRPr="00DB5182" w:rsidRDefault="00D41AB7" w:rsidP="00DB5182">
      <w:pPr>
        <w:pStyle w:val="Default"/>
        <w:rPr>
          <w:rFonts w:asciiTheme="minorHAnsi" w:hAnsiTheme="minorHAnsi" w:cstheme="minorHAnsi"/>
          <w:color w:val="auto"/>
          <w:sz w:val="16"/>
          <w:szCs w:val="16"/>
        </w:rPr>
      </w:pPr>
    </w:p>
    <w:p w14:paraId="15AED101" w14:textId="77777777" w:rsidR="00D41AB7" w:rsidRPr="009448E3" w:rsidRDefault="00D41AB7" w:rsidP="00D41AB7">
      <w:pPr>
        <w:pStyle w:val="Default"/>
        <w:rPr>
          <w:rFonts w:asciiTheme="minorHAnsi" w:hAnsiTheme="minorHAnsi" w:cstheme="minorHAnsi"/>
          <w:color w:val="auto"/>
          <w:sz w:val="22"/>
          <w:szCs w:val="22"/>
        </w:rPr>
      </w:pPr>
      <w:r w:rsidRPr="009448E3">
        <w:rPr>
          <w:rFonts w:asciiTheme="minorHAnsi" w:hAnsiTheme="minorHAnsi" w:cstheme="minorHAnsi"/>
          <w:color w:val="auto"/>
          <w:sz w:val="22"/>
          <w:szCs w:val="22"/>
        </w:rPr>
        <w:t>The MRA reserves all of its rights herein.</w:t>
      </w:r>
    </w:p>
    <w:p w14:paraId="13DC0BAF" w14:textId="77777777" w:rsidR="00A74944" w:rsidRPr="00A3280E" w:rsidRDefault="00A74944" w:rsidP="00B5382E">
      <w:pPr>
        <w:spacing w:after="0" w:line="240" w:lineRule="auto"/>
        <w:ind w:left="720" w:hanging="360"/>
        <w:rPr>
          <w:rFonts w:cstheme="minorHAnsi"/>
        </w:rPr>
      </w:pPr>
    </w:p>
    <w:p w14:paraId="0449921A" w14:textId="127FC6C6" w:rsidR="00903730" w:rsidRPr="00DB5182" w:rsidRDefault="00AF6905" w:rsidP="001A78C7">
      <w:pPr>
        <w:spacing w:after="0" w:line="240" w:lineRule="auto"/>
        <w:rPr>
          <w:rFonts w:cstheme="minorHAnsi"/>
          <w:sz w:val="16"/>
          <w:szCs w:val="16"/>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Signed:</w:t>
      </w:r>
      <w:r w:rsidRPr="00A3280E">
        <w:rPr>
          <w:rFonts w:cstheme="minorHAnsi"/>
        </w:rPr>
        <w:tab/>
      </w:r>
      <w:r w:rsidR="006E094B">
        <w:rPr>
          <w:rFonts w:cstheme="minorHAnsi"/>
        </w:rPr>
        <w:t>__________________________</w:t>
      </w:r>
      <w:r w:rsidR="006E094B">
        <w:rPr>
          <w:rFonts w:cstheme="minorHAnsi"/>
        </w:rPr>
        <w:tab/>
      </w:r>
      <w:r w:rsidR="006E094B">
        <w:rPr>
          <w:rFonts w:cstheme="minorHAnsi"/>
        </w:rPr>
        <w:tab/>
      </w:r>
      <w:r w:rsidR="006E094B">
        <w:rPr>
          <w:rFonts w:cstheme="minorHAnsi"/>
        </w:rPr>
        <w:tab/>
      </w:r>
      <w:r w:rsidR="006E094B">
        <w:rPr>
          <w:rFonts w:cstheme="minorHAnsi"/>
        </w:rPr>
        <w:tab/>
      </w:r>
      <w:r w:rsidR="006E094B">
        <w:rPr>
          <w:rFonts w:cstheme="minorHAnsi"/>
        </w:rPr>
        <w:tab/>
      </w:r>
    </w:p>
    <w:p w14:paraId="157690F1" w14:textId="4AF965AF" w:rsidR="00903730" w:rsidRPr="00A3280E" w:rsidRDefault="00903730"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 xml:space="preserve">    Date:</w:t>
      </w:r>
      <w:r w:rsidR="009975FD" w:rsidRPr="00A3280E">
        <w:rPr>
          <w:rFonts w:cstheme="minorHAnsi"/>
        </w:rPr>
        <w:tab/>
      </w:r>
      <w:r w:rsidR="006E094B">
        <w:rPr>
          <w:rFonts w:cstheme="minorHAnsi"/>
        </w:rPr>
        <w:t>__________________________</w:t>
      </w:r>
    </w:p>
    <w:p w14:paraId="00A32873" w14:textId="77777777" w:rsidR="00903730" w:rsidRPr="00A3280E" w:rsidRDefault="00903730" w:rsidP="001A78C7">
      <w:pPr>
        <w:spacing w:after="0" w:line="240" w:lineRule="auto"/>
        <w:rPr>
          <w:rFonts w:cstheme="minorHAnsi"/>
        </w:rPr>
      </w:pPr>
    </w:p>
    <w:p w14:paraId="0E536E6A" w14:textId="60D5AAA4" w:rsidR="009975FD" w:rsidRPr="00A3280E" w:rsidRDefault="00F95C42" w:rsidP="00C449F9">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00AF6905" w:rsidRPr="00A3280E">
        <w:rPr>
          <w:rFonts w:cstheme="minorHAnsi"/>
        </w:rPr>
        <w:t xml:space="preserve">Full names of </w:t>
      </w:r>
      <w:r w:rsidR="00FD6E12" w:rsidRPr="00A3280E">
        <w:rPr>
          <w:rFonts w:cstheme="minorHAnsi"/>
        </w:rPr>
        <w:t>Objector: Melville</w:t>
      </w:r>
      <w:r w:rsidR="004A1E4C" w:rsidRPr="00A3280E">
        <w:rPr>
          <w:rFonts w:cstheme="minorHAnsi"/>
        </w:rPr>
        <w:t xml:space="preserve"> Residents Association </w:t>
      </w:r>
      <w:r w:rsidR="00903730" w:rsidRPr="00A3280E">
        <w:rPr>
          <w:rFonts w:cstheme="minorHAnsi"/>
        </w:rPr>
        <w:tab/>
      </w:r>
      <w:r w:rsidR="00903730" w:rsidRPr="00A3280E">
        <w:rPr>
          <w:rFonts w:cstheme="minorHAnsi"/>
        </w:rPr>
        <w:tab/>
      </w:r>
      <w:r w:rsidR="00903730" w:rsidRPr="00A3280E">
        <w:rPr>
          <w:rFonts w:cstheme="minorHAnsi"/>
        </w:rPr>
        <w:tab/>
      </w:r>
      <w:r w:rsidR="00903730" w:rsidRPr="00A3280E">
        <w:rPr>
          <w:rFonts w:cstheme="minorHAnsi"/>
        </w:rPr>
        <w:tab/>
      </w:r>
      <w:r w:rsidR="00A3280E">
        <w:rPr>
          <w:rFonts w:cstheme="minorHAnsi"/>
        </w:rPr>
        <w:tab/>
      </w:r>
      <w:r w:rsidR="00A3280E">
        <w:rPr>
          <w:rFonts w:cstheme="minorHAnsi"/>
        </w:rPr>
        <w:tab/>
      </w:r>
      <w:r w:rsidR="00903730" w:rsidRPr="00A3280E">
        <w:rPr>
          <w:rFonts w:cstheme="minorHAnsi"/>
        </w:rPr>
        <w:t>Address of Objector</w:t>
      </w:r>
      <w:r w:rsidR="00BC0D9D" w:rsidRPr="00A3280E">
        <w:rPr>
          <w:rFonts w:cstheme="minorHAnsi"/>
        </w:rPr>
        <w:t xml:space="preserve">: </w:t>
      </w:r>
      <w:r w:rsidR="00260715">
        <w:rPr>
          <w:rFonts w:cstheme="minorHAnsi"/>
        </w:rPr>
        <w:t>c/o</w:t>
      </w:r>
      <w:r w:rsidR="00FD648A" w:rsidRPr="00A3280E">
        <w:rPr>
          <w:rFonts w:cstheme="minorHAnsi"/>
        </w:rPr>
        <w:t xml:space="preserve"> </w:t>
      </w:r>
      <w:r w:rsidR="00C449F9" w:rsidRPr="00A3280E">
        <w:rPr>
          <w:rFonts w:cstheme="minorHAnsi"/>
        </w:rPr>
        <w:t>MELVILLE</w:t>
      </w:r>
      <w:r w:rsidR="00FD648A" w:rsidRPr="00A3280E">
        <w:rPr>
          <w:rFonts w:cstheme="minorHAnsi"/>
        </w:rPr>
        <w:t xml:space="preserve"> </w:t>
      </w:r>
      <w:r w:rsidR="00C449F9" w:rsidRPr="00A3280E">
        <w:rPr>
          <w:rFonts w:cstheme="minorHAnsi"/>
        </w:rPr>
        <w:t>2092</w:t>
      </w:r>
    </w:p>
    <w:p w14:paraId="6CB4569C" w14:textId="50798772" w:rsidR="007C31CA" w:rsidRPr="007C31CA" w:rsidRDefault="00903730" w:rsidP="00AC79DC">
      <w:pPr>
        <w:spacing w:after="0" w:line="240" w:lineRule="auto"/>
        <w:rPr>
          <w:rFonts w:cstheme="minorHAnsi"/>
        </w:rPr>
      </w:pPr>
      <w:r w:rsidRPr="00A3280E">
        <w:rPr>
          <w:rFonts w:cstheme="minorHAnsi"/>
        </w:rPr>
        <w:t xml:space="preserve">                                            </w:t>
      </w:r>
      <w:r w:rsidR="00AC79DC">
        <w:rPr>
          <w:rFonts w:cstheme="minorHAnsi"/>
        </w:rPr>
        <w:tab/>
      </w:r>
      <w:r w:rsidR="007C31CA" w:rsidRPr="007C31CA">
        <w:rPr>
          <w:rFonts w:cstheme="minorHAnsi"/>
        </w:rPr>
        <w:t>Contact telephone number of objector: 07</w:t>
      </w:r>
      <w:r w:rsidR="00503E09">
        <w:rPr>
          <w:rFonts w:cstheme="minorHAnsi"/>
        </w:rPr>
        <w:t xml:space="preserve">6 314 3506 </w:t>
      </w:r>
    </w:p>
    <w:p w14:paraId="43E157CE" w14:textId="2380FC3F" w:rsidR="00532FCE" w:rsidRPr="00A3280E" w:rsidRDefault="007C31CA" w:rsidP="00AC79DC">
      <w:pPr>
        <w:spacing w:after="0" w:line="240" w:lineRule="auto"/>
        <w:ind w:left="2160" w:firstLine="720"/>
        <w:rPr>
          <w:rFonts w:cstheme="minorHAnsi"/>
        </w:rPr>
      </w:pPr>
      <w:r w:rsidRPr="007C31CA">
        <w:rPr>
          <w:rFonts w:cstheme="minorHAnsi"/>
        </w:rPr>
        <w:t xml:space="preserve">Email address of objector: </w:t>
      </w:r>
      <w:hyperlink r:id="rId16" w:history="1">
        <w:r w:rsidR="00001705" w:rsidRPr="0048568B">
          <w:rPr>
            <w:rStyle w:val="Hyperlink"/>
            <w:rFonts w:cstheme="minorHAnsi"/>
          </w:rPr>
          <w:t>mra-liquor@ilovemelville.co.za</w:t>
        </w:r>
      </w:hyperlink>
    </w:p>
    <w:sectPr w:rsidR="00532FCE" w:rsidRPr="00A3280E" w:rsidSect="00F93FD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7E5C1" w14:textId="77777777" w:rsidR="00527061" w:rsidRDefault="00527061" w:rsidP="00E52086">
      <w:pPr>
        <w:spacing w:after="0" w:line="240" w:lineRule="auto"/>
      </w:pPr>
      <w:r>
        <w:separator/>
      </w:r>
    </w:p>
  </w:endnote>
  <w:endnote w:type="continuationSeparator" w:id="0">
    <w:p w14:paraId="6AB7A77B" w14:textId="77777777" w:rsidR="00527061" w:rsidRDefault="00527061"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C8657" w14:textId="77777777" w:rsidR="0058248E" w:rsidRDefault="00582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3193" w14:textId="77777777" w:rsidR="0058248E" w:rsidRDefault="00582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BCE0" w14:textId="77777777" w:rsidR="0058248E" w:rsidRDefault="00582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448F7" w14:textId="77777777" w:rsidR="00527061" w:rsidRDefault="00527061" w:rsidP="00E52086">
      <w:pPr>
        <w:spacing w:after="0" w:line="240" w:lineRule="auto"/>
      </w:pPr>
      <w:r>
        <w:separator/>
      </w:r>
    </w:p>
  </w:footnote>
  <w:footnote w:type="continuationSeparator" w:id="0">
    <w:p w14:paraId="3CAF2D9D" w14:textId="77777777" w:rsidR="00527061" w:rsidRDefault="00527061" w:rsidP="00E5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4687" w14:textId="292E87F5" w:rsidR="0058248E" w:rsidRDefault="0058248E">
    <w:pPr>
      <w:pStyle w:val="Header"/>
    </w:pPr>
    <w:r>
      <w:rPr>
        <w:noProof/>
      </w:rPr>
      <w:pict w14:anchorId="6CFFB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70281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0428" w14:textId="6551B03C" w:rsidR="007E2FF4" w:rsidRDefault="0058248E">
    <w:pPr>
      <w:pStyle w:val="Header"/>
      <w:pBdr>
        <w:bottom w:val="single" w:sz="4" w:space="1" w:color="D9D9D9" w:themeColor="background1" w:themeShade="D9"/>
      </w:pBdr>
      <w:jc w:val="right"/>
      <w:rPr>
        <w:b/>
        <w:bCs/>
      </w:rPr>
    </w:pPr>
    <w:r>
      <w:rPr>
        <w:noProof/>
      </w:rPr>
      <w:pict w14:anchorId="55B03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702814"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r w:rsidR="007E2FF4">
          <w:rPr>
            <w:color w:val="7F7F7F" w:themeColor="background1" w:themeShade="7F"/>
            <w:spacing w:val="60"/>
          </w:rPr>
          <w:t>Page</w:t>
        </w:r>
        <w:r w:rsidR="007E2FF4">
          <w:t xml:space="preserve"> | </w:t>
        </w:r>
        <w:r w:rsidR="007E2FF4">
          <w:fldChar w:fldCharType="begin"/>
        </w:r>
        <w:r w:rsidR="007E2FF4">
          <w:instrText xml:space="preserve"> PAGE   \* MERGEFORMAT </w:instrText>
        </w:r>
        <w:r w:rsidR="007E2FF4">
          <w:fldChar w:fldCharType="separate"/>
        </w:r>
        <w:r w:rsidR="004051F0" w:rsidRPr="004051F0">
          <w:rPr>
            <w:b/>
            <w:bCs/>
            <w:noProof/>
          </w:rPr>
          <w:t>1</w:t>
        </w:r>
        <w:r w:rsidR="007E2FF4">
          <w:rPr>
            <w:b/>
            <w:bCs/>
            <w:noProof/>
          </w:rPr>
          <w:fldChar w:fldCharType="end"/>
        </w:r>
      </w:sdtContent>
    </w:sdt>
  </w:p>
  <w:p w14:paraId="06A07AAE" w14:textId="77777777" w:rsidR="007E2FF4" w:rsidRDefault="007E2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1B498" w14:textId="7D8DD3AD" w:rsidR="0058248E" w:rsidRDefault="0058248E">
    <w:pPr>
      <w:pStyle w:val="Header"/>
    </w:pPr>
    <w:r>
      <w:rPr>
        <w:noProof/>
      </w:rPr>
      <w:pict w14:anchorId="2065D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70281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76B"/>
    <w:multiLevelType w:val="hybridMultilevel"/>
    <w:tmpl w:val="1758D770"/>
    <w:lvl w:ilvl="0" w:tplc="1C090017">
      <w:start w:val="1"/>
      <w:numFmt w:val="lowerLetter"/>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
    <w:nsid w:val="0A687695"/>
    <w:multiLevelType w:val="hybridMultilevel"/>
    <w:tmpl w:val="D0BC7C4E"/>
    <w:lvl w:ilvl="0" w:tplc="AC5E312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B161FC"/>
    <w:multiLevelType w:val="hybridMultilevel"/>
    <w:tmpl w:val="97F078CC"/>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6">
    <w:nsid w:val="40B3457E"/>
    <w:multiLevelType w:val="hybridMultilevel"/>
    <w:tmpl w:val="8CC866F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9">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9"/>
  </w:num>
  <w:num w:numId="3">
    <w:abstractNumId w:val="4"/>
  </w:num>
  <w:num w:numId="4">
    <w:abstractNumId w:val="7"/>
  </w:num>
  <w:num w:numId="5">
    <w:abstractNumId w:val="8"/>
  </w:num>
  <w:num w:numId="6">
    <w:abstractNumId w:val="5"/>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2"/>
    <w:rsid w:val="00000D30"/>
    <w:rsid w:val="00001705"/>
    <w:rsid w:val="00010777"/>
    <w:rsid w:val="000124F4"/>
    <w:rsid w:val="00021FE8"/>
    <w:rsid w:val="00033EB3"/>
    <w:rsid w:val="00045B33"/>
    <w:rsid w:val="00050BBB"/>
    <w:rsid w:val="000513EC"/>
    <w:rsid w:val="000567E4"/>
    <w:rsid w:val="00065059"/>
    <w:rsid w:val="00081FCA"/>
    <w:rsid w:val="000A753F"/>
    <w:rsid w:val="000B0C96"/>
    <w:rsid w:val="000B0D7C"/>
    <w:rsid w:val="000B1557"/>
    <w:rsid w:val="000C246C"/>
    <w:rsid w:val="000C6482"/>
    <w:rsid w:val="000E30E1"/>
    <w:rsid w:val="000E7600"/>
    <w:rsid w:val="000F317C"/>
    <w:rsid w:val="00105914"/>
    <w:rsid w:val="0010592A"/>
    <w:rsid w:val="00105E25"/>
    <w:rsid w:val="00110A1E"/>
    <w:rsid w:val="00120858"/>
    <w:rsid w:val="00121848"/>
    <w:rsid w:val="001342BD"/>
    <w:rsid w:val="00151369"/>
    <w:rsid w:val="001544F7"/>
    <w:rsid w:val="001558C1"/>
    <w:rsid w:val="00163EB9"/>
    <w:rsid w:val="001737D3"/>
    <w:rsid w:val="00180ECD"/>
    <w:rsid w:val="0018202F"/>
    <w:rsid w:val="00182844"/>
    <w:rsid w:val="0018455B"/>
    <w:rsid w:val="00185F8E"/>
    <w:rsid w:val="00194AA9"/>
    <w:rsid w:val="001A5110"/>
    <w:rsid w:val="001A76C9"/>
    <w:rsid w:val="001A78C7"/>
    <w:rsid w:val="001C1086"/>
    <w:rsid w:val="001D1D15"/>
    <w:rsid w:val="001D6A5D"/>
    <w:rsid w:val="001E194B"/>
    <w:rsid w:val="001E240A"/>
    <w:rsid w:val="00220E6B"/>
    <w:rsid w:val="002315E1"/>
    <w:rsid w:val="00232C76"/>
    <w:rsid w:val="0023714F"/>
    <w:rsid w:val="0024109A"/>
    <w:rsid w:val="00246153"/>
    <w:rsid w:val="00250A10"/>
    <w:rsid w:val="00260715"/>
    <w:rsid w:val="00265A0D"/>
    <w:rsid w:val="00266A28"/>
    <w:rsid w:val="0027129C"/>
    <w:rsid w:val="00275588"/>
    <w:rsid w:val="002818DD"/>
    <w:rsid w:val="002A5631"/>
    <w:rsid w:val="002A71A2"/>
    <w:rsid w:val="002B247E"/>
    <w:rsid w:val="002C338B"/>
    <w:rsid w:val="002D3054"/>
    <w:rsid w:val="002D4DF3"/>
    <w:rsid w:val="002E48B0"/>
    <w:rsid w:val="002F1EC4"/>
    <w:rsid w:val="002F4BA3"/>
    <w:rsid w:val="003056B2"/>
    <w:rsid w:val="00306F47"/>
    <w:rsid w:val="00321771"/>
    <w:rsid w:val="003255D7"/>
    <w:rsid w:val="003320DC"/>
    <w:rsid w:val="00341E81"/>
    <w:rsid w:val="0034675E"/>
    <w:rsid w:val="003579B5"/>
    <w:rsid w:val="00357ED9"/>
    <w:rsid w:val="003637CD"/>
    <w:rsid w:val="003717C2"/>
    <w:rsid w:val="00374A64"/>
    <w:rsid w:val="003807CD"/>
    <w:rsid w:val="00381483"/>
    <w:rsid w:val="00390EE9"/>
    <w:rsid w:val="00394643"/>
    <w:rsid w:val="003A00D6"/>
    <w:rsid w:val="003B0639"/>
    <w:rsid w:val="003B6CCB"/>
    <w:rsid w:val="003C36A4"/>
    <w:rsid w:val="003D606B"/>
    <w:rsid w:val="003E02F8"/>
    <w:rsid w:val="003E5780"/>
    <w:rsid w:val="003F0391"/>
    <w:rsid w:val="003F0E29"/>
    <w:rsid w:val="003F1B7B"/>
    <w:rsid w:val="003F5697"/>
    <w:rsid w:val="003F6E3F"/>
    <w:rsid w:val="003F791F"/>
    <w:rsid w:val="00403666"/>
    <w:rsid w:val="004051F0"/>
    <w:rsid w:val="00407648"/>
    <w:rsid w:val="004154B6"/>
    <w:rsid w:val="004160A5"/>
    <w:rsid w:val="00420192"/>
    <w:rsid w:val="00420241"/>
    <w:rsid w:val="004248FA"/>
    <w:rsid w:val="00426153"/>
    <w:rsid w:val="00426C7E"/>
    <w:rsid w:val="00433221"/>
    <w:rsid w:val="00435E06"/>
    <w:rsid w:val="00436E2B"/>
    <w:rsid w:val="00450DCC"/>
    <w:rsid w:val="00466CBE"/>
    <w:rsid w:val="00473D51"/>
    <w:rsid w:val="00475A6B"/>
    <w:rsid w:val="00481D22"/>
    <w:rsid w:val="004915DC"/>
    <w:rsid w:val="004917FC"/>
    <w:rsid w:val="00497363"/>
    <w:rsid w:val="004A06A1"/>
    <w:rsid w:val="004A1E4C"/>
    <w:rsid w:val="004B035A"/>
    <w:rsid w:val="004B346B"/>
    <w:rsid w:val="004B62AD"/>
    <w:rsid w:val="004B689D"/>
    <w:rsid w:val="004C014C"/>
    <w:rsid w:val="004C3180"/>
    <w:rsid w:val="004C5C31"/>
    <w:rsid w:val="004C5D12"/>
    <w:rsid w:val="004C62FA"/>
    <w:rsid w:val="004D3832"/>
    <w:rsid w:val="004D3EEB"/>
    <w:rsid w:val="004F3CDC"/>
    <w:rsid w:val="004F3FB3"/>
    <w:rsid w:val="004F48CA"/>
    <w:rsid w:val="00503E09"/>
    <w:rsid w:val="005075CC"/>
    <w:rsid w:val="00511641"/>
    <w:rsid w:val="00513766"/>
    <w:rsid w:val="00513A02"/>
    <w:rsid w:val="00516E8D"/>
    <w:rsid w:val="00527061"/>
    <w:rsid w:val="00531583"/>
    <w:rsid w:val="00532FCE"/>
    <w:rsid w:val="005457C6"/>
    <w:rsid w:val="0054585D"/>
    <w:rsid w:val="0057273C"/>
    <w:rsid w:val="00580619"/>
    <w:rsid w:val="005823DF"/>
    <w:rsid w:val="0058248E"/>
    <w:rsid w:val="005929E0"/>
    <w:rsid w:val="00593D7C"/>
    <w:rsid w:val="005A0328"/>
    <w:rsid w:val="005B0D16"/>
    <w:rsid w:val="005B3707"/>
    <w:rsid w:val="005D2553"/>
    <w:rsid w:val="005E3861"/>
    <w:rsid w:val="005F4C77"/>
    <w:rsid w:val="005F547F"/>
    <w:rsid w:val="006007CD"/>
    <w:rsid w:val="00603ED1"/>
    <w:rsid w:val="006074B6"/>
    <w:rsid w:val="0061423B"/>
    <w:rsid w:val="0061577F"/>
    <w:rsid w:val="00621076"/>
    <w:rsid w:val="006405A5"/>
    <w:rsid w:val="00644AD2"/>
    <w:rsid w:val="00653DBD"/>
    <w:rsid w:val="00676EBF"/>
    <w:rsid w:val="00677975"/>
    <w:rsid w:val="0068624F"/>
    <w:rsid w:val="006930A9"/>
    <w:rsid w:val="00694689"/>
    <w:rsid w:val="00695C34"/>
    <w:rsid w:val="00697DA4"/>
    <w:rsid w:val="006A7A02"/>
    <w:rsid w:val="006A7E80"/>
    <w:rsid w:val="006B01B5"/>
    <w:rsid w:val="006C4854"/>
    <w:rsid w:val="006C601D"/>
    <w:rsid w:val="006D16A2"/>
    <w:rsid w:val="006E094B"/>
    <w:rsid w:val="006E1D73"/>
    <w:rsid w:val="006E2F37"/>
    <w:rsid w:val="006E5856"/>
    <w:rsid w:val="006F1D5A"/>
    <w:rsid w:val="007015C6"/>
    <w:rsid w:val="00711243"/>
    <w:rsid w:val="00724C9D"/>
    <w:rsid w:val="0074258C"/>
    <w:rsid w:val="00746737"/>
    <w:rsid w:val="00753DC4"/>
    <w:rsid w:val="00761D5F"/>
    <w:rsid w:val="007659D0"/>
    <w:rsid w:val="007665AB"/>
    <w:rsid w:val="00777E6C"/>
    <w:rsid w:val="00780AED"/>
    <w:rsid w:val="007930DA"/>
    <w:rsid w:val="00795E58"/>
    <w:rsid w:val="007A02E0"/>
    <w:rsid w:val="007B32BC"/>
    <w:rsid w:val="007C1694"/>
    <w:rsid w:val="007C207A"/>
    <w:rsid w:val="007C28F2"/>
    <w:rsid w:val="007C31CA"/>
    <w:rsid w:val="007C612F"/>
    <w:rsid w:val="007C6480"/>
    <w:rsid w:val="007D46E5"/>
    <w:rsid w:val="007E2FF4"/>
    <w:rsid w:val="007E389D"/>
    <w:rsid w:val="007E3E53"/>
    <w:rsid w:val="007F1644"/>
    <w:rsid w:val="007F59E7"/>
    <w:rsid w:val="007F622D"/>
    <w:rsid w:val="00802A6F"/>
    <w:rsid w:val="00803C28"/>
    <w:rsid w:val="008154F6"/>
    <w:rsid w:val="00820DFD"/>
    <w:rsid w:val="00823D65"/>
    <w:rsid w:val="00835CE9"/>
    <w:rsid w:val="008415EF"/>
    <w:rsid w:val="00852826"/>
    <w:rsid w:val="008542A7"/>
    <w:rsid w:val="00855EA0"/>
    <w:rsid w:val="008615A2"/>
    <w:rsid w:val="0086441C"/>
    <w:rsid w:val="00874245"/>
    <w:rsid w:val="00881178"/>
    <w:rsid w:val="0088543F"/>
    <w:rsid w:val="00885B11"/>
    <w:rsid w:val="00893A3C"/>
    <w:rsid w:val="00893DCD"/>
    <w:rsid w:val="008A03C8"/>
    <w:rsid w:val="008A4D74"/>
    <w:rsid w:val="008A7B89"/>
    <w:rsid w:val="008C14D9"/>
    <w:rsid w:val="008C517D"/>
    <w:rsid w:val="008D419A"/>
    <w:rsid w:val="008F198C"/>
    <w:rsid w:val="008F7A83"/>
    <w:rsid w:val="00901F43"/>
    <w:rsid w:val="00902612"/>
    <w:rsid w:val="00903730"/>
    <w:rsid w:val="00904A4E"/>
    <w:rsid w:val="009112D8"/>
    <w:rsid w:val="009122BE"/>
    <w:rsid w:val="0092323C"/>
    <w:rsid w:val="00923CE2"/>
    <w:rsid w:val="00941E33"/>
    <w:rsid w:val="009449C2"/>
    <w:rsid w:val="00956B8E"/>
    <w:rsid w:val="009619C0"/>
    <w:rsid w:val="00970B0C"/>
    <w:rsid w:val="009733E1"/>
    <w:rsid w:val="009749C2"/>
    <w:rsid w:val="00976E1D"/>
    <w:rsid w:val="00993B57"/>
    <w:rsid w:val="009975FD"/>
    <w:rsid w:val="009B7574"/>
    <w:rsid w:val="009C56DC"/>
    <w:rsid w:val="009C6E66"/>
    <w:rsid w:val="009E295D"/>
    <w:rsid w:val="009F5EF8"/>
    <w:rsid w:val="00A030FB"/>
    <w:rsid w:val="00A10B6A"/>
    <w:rsid w:val="00A118E0"/>
    <w:rsid w:val="00A30233"/>
    <w:rsid w:val="00A307DB"/>
    <w:rsid w:val="00A31CA6"/>
    <w:rsid w:val="00A3280E"/>
    <w:rsid w:val="00A34112"/>
    <w:rsid w:val="00A34C4D"/>
    <w:rsid w:val="00A50E55"/>
    <w:rsid w:val="00A5782E"/>
    <w:rsid w:val="00A66845"/>
    <w:rsid w:val="00A673C4"/>
    <w:rsid w:val="00A74944"/>
    <w:rsid w:val="00A8449D"/>
    <w:rsid w:val="00A87A82"/>
    <w:rsid w:val="00A94408"/>
    <w:rsid w:val="00AA474B"/>
    <w:rsid w:val="00AA5751"/>
    <w:rsid w:val="00AB47CC"/>
    <w:rsid w:val="00AB72DF"/>
    <w:rsid w:val="00AC19B1"/>
    <w:rsid w:val="00AC71B9"/>
    <w:rsid w:val="00AC79DC"/>
    <w:rsid w:val="00AD0B45"/>
    <w:rsid w:val="00AD620D"/>
    <w:rsid w:val="00AE0AEB"/>
    <w:rsid w:val="00AE2DAF"/>
    <w:rsid w:val="00AE6AB7"/>
    <w:rsid w:val="00AE7209"/>
    <w:rsid w:val="00AF032F"/>
    <w:rsid w:val="00AF6905"/>
    <w:rsid w:val="00B03ED9"/>
    <w:rsid w:val="00B11B47"/>
    <w:rsid w:val="00B26CBC"/>
    <w:rsid w:val="00B34A08"/>
    <w:rsid w:val="00B5382E"/>
    <w:rsid w:val="00B53E24"/>
    <w:rsid w:val="00B55FEC"/>
    <w:rsid w:val="00B604CB"/>
    <w:rsid w:val="00B73599"/>
    <w:rsid w:val="00B82F7D"/>
    <w:rsid w:val="00BA2EF2"/>
    <w:rsid w:val="00BB0034"/>
    <w:rsid w:val="00BC0D9D"/>
    <w:rsid w:val="00BC286B"/>
    <w:rsid w:val="00BD5AC7"/>
    <w:rsid w:val="00BE1AFC"/>
    <w:rsid w:val="00BE6824"/>
    <w:rsid w:val="00C02C6C"/>
    <w:rsid w:val="00C04CBB"/>
    <w:rsid w:val="00C11AAF"/>
    <w:rsid w:val="00C145F1"/>
    <w:rsid w:val="00C16EF0"/>
    <w:rsid w:val="00C219BE"/>
    <w:rsid w:val="00C24E0B"/>
    <w:rsid w:val="00C2704E"/>
    <w:rsid w:val="00C2721F"/>
    <w:rsid w:val="00C32F52"/>
    <w:rsid w:val="00C360E2"/>
    <w:rsid w:val="00C4368B"/>
    <w:rsid w:val="00C449F9"/>
    <w:rsid w:val="00C50D3E"/>
    <w:rsid w:val="00C51501"/>
    <w:rsid w:val="00C52909"/>
    <w:rsid w:val="00C60C12"/>
    <w:rsid w:val="00C76F2E"/>
    <w:rsid w:val="00C926CF"/>
    <w:rsid w:val="00C9649C"/>
    <w:rsid w:val="00C96797"/>
    <w:rsid w:val="00CA18A9"/>
    <w:rsid w:val="00CA6AFB"/>
    <w:rsid w:val="00CC46E0"/>
    <w:rsid w:val="00CC48AA"/>
    <w:rsid w:val="00CC5A7B"/>
    <w:rsid w:val="00CD26E4"/>
    <w:rsid w:val="00CD2F21"/>
    <w:rsid w:val="00CD3E43"/>
    <w:rsid w:val="00CD6016"/>
    <w:rsid w:val="00CE2571"/>
    <w:rsid w:val="00CE7EDC"/>
    <w:rsid w:val="00CF4D6F"/>
    <w:rsid w:val="00CF7731"/>
    <w:rsid w:val="00D00AAE"/>
    <w:rsid w:val="00D0262B"/>
    <w:rsid w:val="00D050BB"/>
    <w:rsid w:val="00D20244"/>
    <w:rsid w:val="00D25C06"/>
    <w:rsid w:val="00D41AB7"/>
    <w:rsid w:val="00D461AB"/>
    <w:rsid w:val="00D47993"/>
    <w:rsid w:val="00D47BF9"/>
    <w:rsid w:val="00D52831"/>
    <w:rsid w:val="00D532EF"/>
    <w:rsid w:val="00D55002"/>
    <w:rsid w:val="00D55437"/>
    <w:rsid w:val="00D55C1E"/>
    <w:rsid w:val="00D60785"/>
    <w:rsid w:val="00D738F1"/>
    <w:rsid w:val="00D836D7"/>
    <w:rsid w:val="00D90DD2"/>
    <w:rsid w:val="00D910D5"/>
    <w:rsid w:val="00DA2EE0"/>
    <w:rsid w:val="00DA5DF3"/>
    <w:rsid w:val="00DA7433"/>
    <w:rsid w:val="00DA7792"/>
    <w:rsid w:val="00DB383D"/>
    <w:rsid w:val="00DB4586"/>
    <w:rsid w:val="00DB5182"/>
    <w:rsid w:val="00DB78B2"/>
    <w:rsid w:val="00DE0AF7"/>
    <w:rsid w:val="00DE0E49"/>
    <w:rsid w:val="00DE21C7"/>
    <w:rsid w:val="00DF418D"/>
    <w:rsid w:val="00E00307"/>
    <w:rsid w:val="00E00ACC"/>
    <w:rsid w:val="00E034BF"/>
    <w:rsid w:val="00E039E6"/>
    <w:rsid w:val="00E03BAA"/>
    <w:rsid w:val="00E169A5"/>
    <w:rsid w:val="00E22A0E"/>
    <w:rsid w:val="00E23088"/>
    <w:rsid w:val="00E25249"/>
    <w:rsid w:val="00E378E4"/>
    <w:rsid w:val="00E511CC"/>
    <w:rsid w:val="00E51ECB"/>
    <w:rsid w:val="00E52086"/>
    <w:rsid w:val="00E52BD3"/>
    <w:rsid w:val="00E65428"/>
    <w:rsid w:val="00E7043C"/>
    <w:rsid w:val="00E73C6C"/>
    <w:rsid w:val="00E847E8"/>
    <w:rsid w:val="00E86CCE"/>
    <w:rsid w:val="00E9043F"/>
    <w:rsid w:val="00E92E4D"/>
    <w:rsid w:val="00EA53CD"/>
    <w:rsid w:val="00EB376F"/>
    <w:rsid w:val="00EB4B47"/>
    <w:rsid w:val="00EB74DA"/>
    <w:rsid w:val="00EC282C"/>
    <w:rsid w:val="00EE5E7C"/>
    <w:rsid w:val="00EE64CF"/>
    <w:rsid w:val="00EE7C84"/>
    <w:rsid w:val="00F01536"/>
    <w:rsid w:val="00F01E3E"/>
    <w:rsid w:val="00F11AC2"/>
    <w:rsid w:val="00F145D2"/>
    <w:rsid w:val="00F21174"/>
    <w:rsid w:val="00F21203"/>
    <w:rsid w:val="00F24553"/>
    <w:rsid w:val="00F253C9"/>
    <w:rsid w:val="00F31BF1"/>
    <w:rsid w:val="00F323A4"/>
    <w:rsid w:val="00F35134"/>
    <w:rsid w:val="00F366CD"/>
    <w:rsid w:val="00F4669C"/>
    <w:rsid w:val="00F5558C"/>
    <w:rsid w:val="00F63365"/>
    <w:rsid w:val="00F64759"/>
    <w:rsid w:val="00F66447"/>
    <w:rsid w:val="00F740A3"/>
    <w:rsid w:val="00F74C15"/>
    <w:rsid w:val="00F81DFE"/>
    <w:rsid w:val="00F91504"/>
    <w:rsid w:val="00F93FD2"/>
    <w:rsid w:val="00F95C42"/>
    <w:rsid w:val="00F97C58"/>
    <w:rsid w:val="00FA4DDF"/>
    <w:rsid w:val="00FB462F"/>
    <w:rsid w:val="00FB4E67"/>
    <w:rsid w:val="00FB7DDE"/>
    <w:rsid w:val="00FC0794"/>
    <w:rsid w:val="00FC2FEE"/>
    <w:rsid w:val="00FC40F7"/>
    <w:rsid w:val="00FC4A32"/>
    <w:rsid w:val="00FD0A4F"/>
    <w:rsid w:val="00FD1A8F"/>
    <w:rsid w:val="00FD4D31"/>
    <w:rsid w:val="00FD59A5"/>
    <w:rsid w:val="00FD648A"/>
    <w:rsid w:val="00FD6E12"/>
    <w:rsid w:val="00FF62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E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
    <w:name w:val="Unresolved Mention"/>
    <w:basedOn w:val="DefaultParagraphFont"/>
    <w:uiPriority w:val="99"/>
    <w:semiHidden/>
    <w:unhideWhenUsed/>
    <w:rsid w:val="00C2704E"/>
    <w:rPr>
      <w:color w:val="808080"/>
      <w:shd w:val="clear" w:color="auto" w:fill="E6E6E6"/>
    </w:rPr>
  </w:style>
  <w:style w:type="character" w:customStyle="1" w:styleId="st">
    <w:name w:val="st"/>
    <w:basedOn w:val="DefaultParagraphFont"/>
    <w:rsid w:val="00D41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
    <w:name w:val="Unresolved Mention"/>
    <w:basedOn w:val="DefaultParagraphFont"/>
    <w:uiPriority w:val="99"/>
    <w:semiHidden/>
    <w:unhideWhenUsed/>
    <w:rsid w:val="00C2704E"/>
    <w:rPr>
      <w:color w:val="808080"/>
      <w:shd w:val="clear" w:color="auto" w:fill="E6E6E6"/>
    </w:rPr>
  </w:style>
  <w:style w:type="character" w:customStyle="1" w:styleId="st">
    <w:name w:val="st"/>
    <w:basedOn w:val="DefaultParagraphFont"/>
    <w:rsid w:val="00D4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1708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ra-liquor@ilovemelville.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ra-liquor@ilovemelville.co.z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70CA"/>
    <w:rsid w:val="000518F2"/>
    <w:rsid w:val="00065554"/>
    <w:rsid w:val="00081ED6"/>
    <w:rsid w:val="000E0FBF"/>
    <w:rsid w:val="00123B56"/>
    <w:rsid w:val="00194E31"/>
    <w:rsid w:val="001C4D16"/>
    <w:rsid w:val="001D2DEE"/>
    <w:rsid w:val="00226C9C"/>
    <w:rsid w:val="002870EB"/>
    <w:rsid w:val="0028754C"/>
    <w:rsid w:val="002955EC"/>
    <w:rsid w:val="002F488F"/>
    <w:rsid w:val="00335B68"/>
    <w:rsid w:val="00341F03"/>
    <w:rsid w:val="00367B3F"/>
    <w:rsid w:val="003B5230"/>
    <w:rsid w:val="003E1391"/>
    <w:rsid w:val="00414167"/>
    <w:rsid w:val="00417E42"/>
    <w:rsid w:val="004370CA"/>
    <w:rsid w:val="005257EB"/>
    <w:rsid w:val="005D19F7"/>
    <w:rsid w:val="00640777"/>
    <w:rsid w:val="00664A38"/>
    <w:rsid w:val="0068668B"/>
    <w:rsid w:val="00690B6D"/>
    <w:rsid w:val="007127FD"/>
    <w:rsid w:val="007730D8"/>
    <w:rsid w:val="00773F9D"/>
    <w:rsid w:val="00802F41"/>
    <w:rsid w:val="00870945"/>
    <w:rsid w:val="008D7AD4"/>
    <w:rsid w:val="00925733"/>
    <w:rsid w:val="00A015C1"/>
    <w:rsid w:val="00AB5C21"/>
    <w:rsid w:val="00AD04C0"/>
    <w:rsid w:val="00B61509"/>
    <w:rsid w:val="00BE58CB"/>
    <w:rsid w:val="00C5302D"/>
    <w:rsid w:val="00C6497D"/>
    <w:rsid w:val="00C70779"/>
    <w:rsid w:val="00C77457"/>
    <w:rsid w:val="00C83DAF"/>
    <w:rsid w:val="00CA64B1"/>
    <w:rsid w:val="00D4256B"/>
    <w:rsid w:val="00D515D9"/>
    <w:rsid w:val="00D817D1"/>
    <w:rsid w:val="00DF2048"/>
    <w:rsid w:val="00E707D0"/>
    <w:rsid w:val="00E911F3"/>
    <w:rsid w:val="00F44279"/>
    <w:rsid w:val="00F469C4"/>
    <w:rsid w:val="00F50435"/>
    <w:rsid w:val="00F65BE6"/>
    <w:rsid w:val="00F75461"/>
    <w:rsid w:val="00FA5C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B03EBC1824C3EA68DA5805F8568EE">
    <w:name w:val="519B03EBC1824C3EA68DA5805F8568EE"/>
    <w:rsid w:val="004370CA"/>
  </w:style>
  <w:style w:type="paragraph" w:customStyle="1" w:styleId="B9599BB8CED148B6AD26FE7D6A230085">
    <w:name w:val="B9599BB8CED148B6AD26FE7D6A230085"/>
    <w:rsid w:val="004370CA"/>
  </w:style>
  <w:style w:type="paragraph" w:customStyle="1" w:styleId="B83947E1FC7C4AD4AC57476489C49A76">
    <w:name w:val="B83947E1FC7C4AD4AC57476489C49A76"/>
    <w:rsid w:val="004370CA"/>
  </w:style>
  <w:style w:type="paragraph" w:customStyle="1" w:styleId="0A1BEED2B55E4410B34C7D92A51477BA">
    <w:name w:val="0A1BEED2B55E4410B34C7D92A51477BA"/>
    <w:rsid w:val="004370CA"/>
  </w:style>
  <w:style w:type="paragraph" w:customStyle="1" w:styleId="98F5F464E4FA4E93924DFD5833292A38">
    <w:name w:val="98F5F464E4FA4E93924DFD5833292A38"/>
    <w:rsid w:val="004370CA"/>
  </w:style>
  <w:style w:type="paragraph" w:customStyle="1" w:styleId="6BC4951EB26641AE8164086BB424EB82">
    <w:name w:val="6BC4951EB26641AE8164086BB424EB82"/>
    <w:rsid w:val="004370CA"/>
  </w:style>
  <w:style w:type="paragraph" w:customStyle="1" w:styleId="55897AF4EC2A48BAB9F6CAC68E76A19B">
    <w:name w:val="55897AF4EC2A48BAB9F6CAC68E76A19B"/>
    <w:rsid w:val="004370CA"/>
  </w:style>
  <w:style w:type="paragraph" w:customStyle="1" w:styleId="C5325F6F63EB462BAC26D8CD5724AA1F">
    <w:name w:val="C5325F6F63EB462BAC26D8CD5724AA1F"/>
    <w:rsid w:val="00437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367A-AE19-4348-AE95-FCBBC770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 7000014601</dc:subject>
  <dc:creator>User</dc:creator>
  <cp:lastModifiedBy>User</cp:lastModifiedBy>
  <cp:revision>7</cp:revision>
  <cp:lastPrinted>2016-08-23T13:07:00Z</cp:lastPrinted>
  <dcterms:created xsi:type="dcterms:W3CDTF">2021-11-18T17:55:00Z</dcterms:created>
  <dcterms:modified xsi:type="dcterms:W3CDTF">2021-11-21T12:43:00Z</dcterms:modified>
</cp:coreProperties>
</file>